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217A33" w:rsidRDefault="00AF18E4" w:rsidP="00AF18E4">
      <w:pPr>
        <w:jc w:val="center"/>
        <w:rPr>
          <w:b/>
          <w:sz w:val="24"/>
          <w:szCs w:val="24"/>
        </w:rPr>
      </w:pPr>
      <w:r w:rsidRPr="00217A33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217A33">
        <w:rPr>
          <w:b/>
          <w:sz w:val="24"/>
          <w:szCs w:val="24"/>
        </w:rPr>
        <w:t>сформированности</w:t>
      </w:r>
      <w:proofErr w:type="spellEnd"/>
      <w:r w:rsidRPr="00217A33">
        <w:rPr>
          <w:b/>
          <w:sz w:val="24"/>
          <w:szCs w:val="24"/>
        </w:rPr>
        <w:t xml:space="preserve"> компетенции</w:t>
      </w:r>
    </w:p>
    <w:p w:rsidR="00217A33" w:rsidRPr="00217A33" w:rsidRDefault="00217A33" w:rsidP="00217A33">
      <w:pPr>
        <w:shd w:val="clear" w:color="auto" w:fill="FFFFFF"/>
        <w:jc w:val="center"/>
        <w:rPr>
          <w:b/>
          <w:sz w:val="24"/>
          <w:szCs w:val="24"/>
        </w:rPr>
      </w:pPr>
      <w:r w:rsidRPr="00217A33">
        <w:rPr>
          <w:b/>
          <w:sz w:val="24"/>
          <w:szCs w:val="24"/>
        </w:rPr>
        <w:t>ПК-1. Способен выполнять должностные обязанности по охране общественного правопорядка, обеспечению законности, безопасности личности, общества, государства</w:t>
      </w:r>
    </w:p>
    <w:p w:rsidR="00217A33" w:rsidRPr="00217A33" w:rsidRDefault="00217A33" w:rsidP="00217A33">
      <w:pPr>
        <w:shd w:val="clear" w:color="auto" w:fill="FFFFFF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ПК-1.1. Знает: обязанности должностных лиц по охране общественного правопорядка, обеспечению законности, безопасности личности, общества, государства</w:t>
      </w:r>
    </w:p>
    <w:p w:rsidR="00217A33" w:rsidRPr="00217A33" w:rsidRDefault="00217A33" w:rsidP="00217A33">
      <w:pPr>
        <w:shd w:val="clear" w:color="auto" w:fill="FFFFFF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ПК-1.2. Умеет: выполнять обязанности должностных лиц по охране правопорядка, обеспечению законности, безопасности личности, общества, государства</w:t>
      </w:r>
    </w:p>
    <w:p w:rsidR="00BB0FBF" w:rsidRPr="00217A33" w:rsidRDefault="00217A33" w:rsidP="00217A33">
      <w:pPr>
        <w:shd w:val="clear" w:color="auto" w:fill="FFFFFF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ПК-1.3. Владеет: навыками охраны правопорядка, обеспечения законности, безопасности личности, общества, государства</w:t>
      </w:r>
    </w:p>
    <w:p w:rsidR="00217A33" w:rsidRPr="00217A33" w:rsidRDefault="00217A33" w:rsidP="00217A33">
      <w:pPr>
        <w:shd w:val="clear" w:color="auto" w:fill="FFFFFF"/>
        <w:jc w:val="both"/>
        <w:rPr>
          <w:sz w:val="24"/>
          <w:szCs w:val="24"/>
        </w:rPr>
      </w:pPr>
    </w:p>
    <w:p w:rsidR="00AF18E4" w:rsidRPr="00217A33" w:rsidRDefault="00AF18E4" w:rsidP="00AF18E4">
      <w:pPr>
        <w:shd w:val="clear" w:color="auto" w:fill="FFFFFF"/>
        <w:rPr>
          <w:sz w:val="24"/>
          <w:szCs w:val="24"/>
        </w:rPr>
      </w:pPr>
      <w:r w:rsidRPr="00217A33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505AB6" w:rsidRPr="00217A33" w:rsidTr="009C1B33">
        <w:tc>
          <w:tcPr>
            <w:tcW w:w="8613" w:type="dxa"/>
          </w:tcPr>
          <w:p w:rsidR="00505AB6" w:rsidRPr="00217A33" w:rsidRDefault="00217A33" w:rsidP="00505AB6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Административно-правовая охрана прав граждан</w:t>
            </w:r>
          </w:p>
        </w:tc>
        <w:tc>
          <w:tcPr>
            <w:tcW w:w="1241" w:type="dxa"/>
          </w:tcPr>
          <w:p w:rsidR="00505AB6" w:rsidRPr="00217A33" w:rsidRDefault="00217A33" w:rsidP="00505AB6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3</w:t>
            </w:r>
            <w:r w:rsidR="00505AB6" w:rsidRPr="00217A33">
              <w:rPr>
                <w:sz w:val="24"/>
                <w:szCs w:val="24"/>
              </w:rPr>
              <w:t xml:space="preserve"> семестр</w:t>
            </w:r>
          </w:p>
        </w:tc>
      </w:tr>
      <w:tr w:rsidR="00F10DAE" w:rsidRPr="00217A33" w:rsidTr="009C1B33">
        <w:tc>
          <w:tcPr>
            <w:tcW w:w="8613" w:type="dxa"/>
          </w:tcPr>
          <w:p w:rsidR="00F10DAE" w:rsidRPr="00217A33" w:rsidRDefault="00217A33" w:rsidP="00F10DA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17A33">
              <w:rPr>
                <w:sz w:val="24"/>
                <w:szCs w:val="24"/>
              </w:rPr>
              <w:t>Правовой статус иностранных граждан в РФ</w:t>
            </w:r>
          </w:p>
        </w:tc>
        <w:tc>
          <w:tcPr>
            <w:tcW w:w="1241" w:type="dxa"/>
          </w:tcPr>
          <w:p w:rsidR="00F10DAE" w:rsidRPr="00217A33" w:rsidRDefault="00217A33" w:rsidP="00F10DAE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8</w:t>
            </w:r>
            <w:r w:rsidR="00F10DAE" w:rsidRPr="00217A33">
              <w:rPr>
                <w:sz w:val="24"/>
                <w:szCs w:val="24"/>
              </w:rPr>
              <w:t xml:space="preserve"> семестр</w:t>
            </w:r>
          </w:p>
        </w:tc>
      </w:tr>
      <w:tr w:rsidR="00F10DAE" w:rsidRPr="00217A33" w:rsidTr="009C1B33">
        <w:tc>
          <w:tcPr>
            <w:tcW w:w="8613" w:type="dxa"/>
          </w:tcPr>
          <w:p w:rsidR="00F10DAE" w:rsidRPr="00217A33" w:rsidRDefault="00217A33" w:rsidP="00F10DA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17A33">
              <w:rPr>
                <w:sz w:val="24"/>
                <w:szCs w:val="24"/>
              </w:rPr>
              <w:t>Правовой статус беженцев и вынужденных переселенцев</w:t>
            </w:r>
          </w:p>
        </w:tc>
        <w:tc>
          <w:tcPr>
            <w:tcW w:w="1241" w:type="dxa"/>
          </w:tcPr>
          <w:p w:rsidR="00F10DAE" w:rsidRPr="00217A33" w:rsidRDefault="00217A33" w:rsidP="00F10DAE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8</w:t>
            </w:r>
            <w:r w:rsidR="00F10DAE" w:rsidRPr="00217A33">
              <w:rPr>
                <w:sz w:val="24"/>
                <w:szCs w:val="24"/>
              </w:rPr>
              <w:t xml:space="preserve"> семестр</w:t>
            </w:r>
          </w:p>
        </w:tc>
      </w:tr>
      <w:tr w:rsidR="00217A33" w:rsidRPr="00217A33" w:rsidTr="009C1B33">
        <w:tc>
          <w:tcPr>
            <w:tcW w:w="8613" w:type="dxa"/>
          </w:tcPr>
          <w:p w:rsidR="00217A33" w:rsidRPr="00217A33" w:rsidRDefault="00217A33" w:rsidP="00217A33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Организация волонтёрской деятельности</w:t>
            </w:r>
          </w:p>
        </w:tc>
        <w:tc>
          <w:tcPr>
            <w:tcW w:w="1241" w:type="dxa"/>
          </w:tcPr>
          <w:p w:rsidR="00217A33" w:rsidRPr="00217A33" w:rsidRDefault="00217A33" w:rsidP="00217A33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7 семестр</w:t>
            </w:r>
          </w:p>
        </w:tc>
      </w:tr>
      <w:tr w:rsidR="00AB6B01" w:rsidRPr="00217A33" w:rsidTr="009C1B33">
        <w:tc>
          <w:tcPr>
            <w:tcW w:w="8613" w:type="dxa"/>
          </w:tcPr>
          <w:p w:rsidR="00AB6B01" w:rsidRPr="00217A33" w:rsidRDefault="00AB6B01" w:rsidP="00217A33">
            <w:pPr>
              <w:rPr>
                <w:sz w:val="24"/>
                <w:szCs w:val="24"/>
              </w:rPr>
            </w:pPr>
            <w:r w:rsidRPr="00173411">
              <w:rPr>
                <w:sz w:val="24"/>
                <w:szCs w:val="24"/>
              </w:rPr>
              <w:t>Административное право</w:t>
            </w:r>
          </w:p>
        </w:tc>
        <w:tc>
          <w:tcPr>
            <w:tcW w:w="1241" w:type="dxa"/>
          </w:tcPr>
          <w:p w:rsidR="00AB6B01" w:rsidRPr="00217A33" w:rsidRDefault="00AB6B01" w:rsidP="00217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217A33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4133AB" w:rsidRDefault="004133AB" w:rsidP="00BB0FBF">
      <w:pPr>
        <w:jc w:val="both"/>
        <w:rPr>
          <w:bCs/>
          <w:color w:val="000000"/>
          <w:sz w:val="24"/>
          <w:szCs w:val="24"/>
        </w:rPr>
      </w:pP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 xml:space="preserve">1. Осуществляя личный прием гражданина, обратившегося с жалобой на постоянно шумящих в ночное время соседей, смоделируйте алгоритм действий по реагированию на обращение. 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2. Какие принципы административного производства.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3. Охарактеризуйте задачи административного судопроизводства.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17A33">
        <w:rPr>
          <w:sz w:val="24"/>
          <w:szCs w:val="24"/>
        </w:rPr>
        <w:t>. Охарактеризуйте административную ответственность за правонарушения, посягающие на права и свободы граждан, а также по делам об административных правонарушениях, связанных нарушением общественного правопорядка.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217A33">
        <w:rPr>
          <w:sz w:val="24"/>
          <w:szCs w:val="24"/>
        </w:rPr>
        <w:t xml:space="preserve">. Какие предусмотрены основания привлечения к административной ответственности по делам об административных правонарушениях, связанных нарушением общественного </w:t>
      </w:r>
      <w:proofErr w:type="gramStart"/>
      <w:r w:rsidRPr="00217A33">
        <w:rPr>
          <w:sz w:val="24"/>
          <w:szCs w:val="24"/>
        </w:rPr>
        <w:t>правопорядка..</w:t>
      </w:r>
      <w:proofErr w:type="gramEnd"/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17A33">
        <w:rPr>
          <w:sz w:val="24"/>
          <w:szCs w:val="24"/>
        </w:rPr>
        <w:t>. Охарактеризуйте административные наказания, которые могут быть применены к правонарушителю по делам об административных правонарушениях, связанных нарушением общественного правопорядка.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17A33">
        <w:rPr>
          <w:sz w:val="24"/>
          <w:szCs w:val="24"/>
        </w:rPr>
        <w:t>. Укажите особенности процессуального оформления результатов административного расследования по делам об административных правонарушениях, связанных нарушением общественного правопорядка.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17A33">
        <w:rPr>
          <w:sz w:val="24"/>
          <w:szCs w:val="24"/>
        </w:rPr>
        <w:t>. Сопоставьте порядок административного и уголовного судопроизводства в России.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217A33">
        <w:rPr>
          <w:sz w:val="24"/>
          <w:szCs w:val="24"/>
        </w:rPr>
        <w:t xml:space="preserve">. Сформируйте комплекс возможных обстоятельств, как отягчающих, так и смягчающих административную </w:t>
      </w:r>
      <w:proofErr w:type="gramStart"/>
      <w:r w:rsidRPr="00217A33">
        <w:rPr>
          <w:sz w:val="24"/>
          <w:szCs w:val="24"/>
        </w:rPr>
        <w:t>ответственность  по</w:t>
      </w:r>
      <w:proofErr w:type="gramEnd"/>
      <w:r w:rsidRPr="00217A33">
        <w:rPr>
          <w:sz w:val="24"/>
          <w:szCs w:val="24"/>
        </w:rPr>
        <w:t xml:space="preserve"> делам об административных правонарушениях, связанных нарушением общественного правопорядка.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17A33">
        <w:rPr>
          <w:sz w:val="24"/>
          <w:szCs w:val="24"/>
        </w:rPr>
        <w:t>. Составьте жалобу участковому на курение соседа по лестничной площадке.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11. Составьте жалобу участковому на шумное поведение соседа по лестничной площадке.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12.Стадии производства по разрешению административных жалоб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13.Упрощенное производство по делам об административных правонарушениях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14.Задачи административного производства по делам об административных правонарушениях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15.Принцип объективной истины производства по делам об административных правонарушениях, связанных нарушением общественного правопорядка.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16. Охарактеризуйте основания отказа в выдаче либо аннулирования разрешения на временное проживание.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17 Определите понятие и порядок получения вида на жительство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18 Какие предусмотрены ограничения на въезд иностранных граждан в Российскую Федерацию и выезд за ее пределы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lastRenderedPageBreak/>
        <w:t>19 Какие необходимы документы, на основании которых иностранные граждане могут въезжать на территорию Российской Федерации и выезжать за ее пределы.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20 Назовите основные проблемы миграционной политики в РФ на современном этапе.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21 Определите виды режимов пребывания иностранных граждан на территории Российской Федерации.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22 Определите направления развития российского законодательства о правовом статусе иностранных граждан.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23 Раскройте виды правового статуса иностранных граждан. Приведите примеры.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24 Перечислите особенности предоставления иностранному гражданину или лицу без гражданства временного убежища.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25 Охарактеризуйте порядок признания лица беженцем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26 Перечислите особенности предоставления иностранному гражданину или лицу без гражданства временного убежища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27 Какая ответственность предусмотрена за нарушение миграционного законодательства</w:t>
      </w: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217A33">
        <w:rPr>
          <w:sz w:val="24"/>
          <w:szCs w:val="24"/>
        </w:rPr>
        <w:t>28 Охарактеризуете полномочия федеральных органов исполнительной власти по вопросам беженцев.</w:t>
      </w:r>
    </w:p>
    <w:p w:rsidR="004133AB" w:rsidRPr="004133AB" w:rsidRDefault="004133AB" w:rsidP="004133AB">
      <w:pPr>
        <w:pStyle w:val="a4"/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Какой порядок выдворения (депортации) лица за пределы территории Российской Федерации.</w:t>
      </w:r>
    </w:p>
    <w:p w:rsidR="004133AB" w:rsidRPr="004133AB" w:rsidRDefault="004133AB" w:rsidP="004133AB">
      <w:pPr>
        <w:pStyle w:val="a4"/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Приведите гарантии прав вынужденного переселенца.</w:t>
      </w:r>
    </w:p>
    <w:p w:rsidR="004133AB" w:rsidRPr="004133AB" w:rsidRDefault="004133AB" w:rsidP="004133AB">
      <w:pPr>
        <w:pStyle w:val="a4"/>
        <w:numPr>
          <w:ilvl w:val="0"/>
          <w:numId w:val="8"/>
        </w:numPr>
        <w:tabs>
          <w:tab w:val="left" w:pos="284"/>
          <w:tab w:val="left" w:pos="993"/>
          <w:tab w:val="left" w:pos="140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rFonts w:eastAsia="Times New Roman"/>
          <w:sz w:val="24"/>
          <w:szCs w:val="24"/>
        </w:rPr>
        <w:t xml:space="preserve">Порядок принятия решения о признании лица вынужденным переселенцем. </w:t>
      </w:r>
    </w:p>
    <w:p w:rsidR="004133AB" w:rsidRPr="004133AB" w:rsidRDefault="004133AB" w:rsidP="004133AB">
      <w:pPr>
        <w:pStyle w:val="a4"/>
        <w:numPr>
          <w:ilvl w:val="0"/>
          <w:numId w:val="8"/>
        </w:numPr>
        <w:tabs>
          <w:tab w:val="left" w:pos="284"/>
          <w:tab w:val="left" w:pos="993"/>
          <w:tab w:val="left" w:pos="140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rFonts w:eastAsia="Times New Roman"/>
          <w:sz w:val="24"/>
          <w:szCs w:val="24"/>
        </w:rPr>
        <w:t xml:space="preserve">Срок предоставления статуса вынужденного переселенца и порядок его продления. </w:t>
      </w:r>
    </w:p>
    <w:p w:rsidR="004133AB" w:rsidRPr="004133AB" w:rsidRDefault="004133AB" w:rsidP="004133AB">
      <w:pPr>
        <w:pStyle w:val="a4"/>
        <w:numPr>
          <w:ilvl w:val="0"/>
          <w:numId w:val="8"/>
        </w:numPr>
        <w:tabs>
          <w:tab w:val="left" w:pos="284"/>
          <w:tab w:val="left" w:pos="993"/>
          <w:tab w:val="left" w:pos="140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rFonts w:eastAsia="Times New Roman"/>
          <w:sz w:val="24"/>
          <w:szCs w:val="24"/>
        </w:rPr>
        <w:t xml:space="preserve">Права и обязанности лиц, признанных вынужденными переселенцами. </w:t>
      </w:r>
    </w:p>
    <w:p w:rsidR="004133AB" w:rsidRPr="004133AB" w:rsidRDefault="004133AB" w:rsidP="004133AB">
      <w:pPr>
        <w:pStyle w:val="a4"/>
        <w:numPr>
          <w:ilvl w:val="0"/>
          <w:numId w:val="8"/>
        </w:numPr>
        <w:tabs>
          <w:tab w:val="left" w:pos="284"/>
          <w:tab w:val="left" w:pos="993"/>
          <w:tab w:val="left" w:pos="140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rFonts w:eastAsia="Times New Roman"/>
          <w:sz w:val="24"/>
          <w:szCs w:val="24"/>
        </w:rPr>
        <w:t xml:space="preserve">Порядок предоставления жилых помещений фонда для временного поселения вынужденных переселенцев. </w:t>
      </w:r>
    </w:p>
    <w:p w:rsidR="004133AB" w:rsidRPr="004133AB" w:rsidRDefault="004133AB" w:rsidP="004133AB">
      <w:pPr>
        <w:tabs>
          <w:tab w:val="left" w:pos="284"/>
          <w:tab w:val="left" w:pos="993"/>
          <w:tab w:val="left" w:pos="1400"/>
        </w:tabs>
        <w:spacing w:line="240" w:lineRule="auto"/>
        <w:jc w:val="both"/>
        <w:rPr>
          <w:sz w:val="24"/>
          <w:szCs w:val="24"/>
        </w:rPr>
      </w:pPr>
      <w:r w:rsidRPr="004133AB">
        <w:rPr>
          <w:rFonts w:eastAsia="Times New Roman"/>
          <w:sz w:val="24"/>
          <w:szCs w:val="24"/>
        </w:rPr>
        <w:t xml:space="preserve">35 Основные направления работы федерального органа исполнительной власти в сфере внутренних дел и его территориальных органов с вынужденными переселенцами. </w:t>
      </w:r>
    </w:p>
    <w:p w:rsidR="004133AB" w:rsidRPr="004133AB" w:rsidRDefault="004133AB" w:rsidP="004133AB">
      <w:pPr>
        <w:pStyle w:val="a4"/>
        <w:numPr>
          <w:ilvl w:val="0"/>
          <w:numId w:val="9"/>
        </w:numPr>
        <w:tabs>
          <w:tab w:val="left" w:pos="284"/>
          <w:tab w:val="left" w:pos="993"/>
          <w:tab w:val="left" w:pos="140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rFonts w:eastAsia="Times New Roman"/>
          <w:sz w:val="24"/>
          <w:szCs w:val="24"/>
        </w:rPr>
        <w:t xml:space="preserve">Взаимодействие федеральных органов исполнительной власти, органов исполнительной власти субъектов Российской Федерации и органов местного самоуправления с общественными объединениями по оказанию помощи вынужденным переселенцам. 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Соотношение административного процесса с административным судопроизводством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Природа, структура и содержание исполнительного административного процесса.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Определение административно-процессуального права России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Различия между административным и судебно-административным делом.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Институты исполнительного административно-процессуального права.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Роль административно-процессуального права в системе отраслей российского права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Соотношение административно-процессуального права с муниципальным правом.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Структура административной и судебно-административной процедуры.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Признаки административно-процессуальных норм.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Классификация административно-процессуальных норм.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Субъекты административно-процессуальных отношений.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Признаки органов исполнительной власти как субъектов административно-процессуальных отношений.</w:t>
      </w:r>
    </w:p>
    <w:p w:rsidR="004133AB" w:rsidRPr="004133AB" w:rsidRDefault="004133AB" w:rsidP="004133AB">
      <w:pPr>
        <w:numPr>
          <w:ilvl w:val="0"/>
          <w:numId w:val="10"/>
        </w:numPr>
        <w:tabs>
          <w:tab w:val="clear" w:pos="360"/>
          <w:tab w:val="num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Признаки органов местного самоуправления, выступающих субъектами административно-процессуальных отношений.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 xml:space="preserve">Понятие исполнительного административно-процессуального права 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Признаки исполнительного административного процесса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Принципы исполнительного административно-процессуального права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Категории административных дел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Система исполнительного административно-процессуального права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 xml:space="preserve">Содержание административного </w:t>
      </w:r>
      <w:proofErr w:type="spellStart"/>
      <w:r w:rsidRPr="004133AB">
        <w:rPr>
          <w:sz w:val="24"/>
          <w:szCs w:val="24"/>
        </w:rPr>
        <w:t>правопредоставительного</w:t>
      </w:r>
      <w:proofErr w:type="spellEnd"/>
      <w:r w:rsidRPr="004133AB">
        <w:rPr>
          <w:sz w:val="24"/>
          <w:szCs w:val="24"/>
        </w:rPr>
        <w:t xml:space="preserve"> процессуального права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Содержание административного обязывающего процессуального права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Система административного принудительно-ограничительного процессуального права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4133AB">
        <w:rPr>
          <w:sz w:val="24"/>
          <w:szCs w:val="24"/>
        </w:rPr>
        <w:lastRenderedPageBreak/>
        <w:t xml:space="preserve">Система административно- </w:t>
      </w:r>
      <w:proofErr w:type="spellStart"/>
      <w:r w:rsidRPr="004133AB">
        <w:rPr>
          <w:sz w:val="24"/>
          <w:szCs w:val="24"/>
        </w:rPr>
        <w:t>юстиционного</w:t>
      </w:r>
      <w:proofErr w:type="spellEnd"/>
      <w:r w:rsidRPr="004133AB">
        <w:rPr>
          <w:sz w:val="24"/>
          <w:szCs w:val="24"/>
        </w:rPr>
        <w:t xml:space="preserve"> процессуального права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720"/>
          <w:tab w:val="left" w:pos="108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Признаки органов исполнительной власти как субъектов административно-процессуальных отношений.</w:t>
      </w:r>
    </w:p>
    <w:p w:rsidR="004133AB" w:rsidRPr="004133AB" w:rsidRDefault="004133AB" w:rsidP="004133AB">
      <w:pPr>
        <w:numPr>
          <w:ilvl w:val="0"/>
          <w:numId w:val="11"/>
        </w:numPr>
        <w:tabs>
          <w:tab w:val="left" w:pos="720"/>
          <w:tab w:val="left" w:pos="108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  <w:r w:rsidRPr="004133AB">
        <w:rPr>
          <w:sz w:val="24"/>
          <w:szCs w:val="24"/>
        </w:rPr>
        <w:t>Признаки органов местного самоуправления, выступающих субъектами административно-процессуальных отношений.</w:t>
      </w:r>
    </w:p>
    <w:p w:rsidR="004133AB" w:rsidRPr="004133AB" w:rsidRDefault="004133AB" w:rsidP="004133AB">
      <w:pPr>
        <w:tabs>
          <w:tab w:val="left" w:pos="426"/>
          <w:tab w:val="left" w:pos="108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</w:p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sz w:val="24"/>
          <w:szCs w:val="24"/>
        </w:rPr>
      </w:pPr>
    </w:p>
    <w:p w:rsidR="004133AB" w:rsidRDefault="004133AB" w:rsidP="004133AB">
      <w:pPr>
        <w:shd w:val="clear" w:color="auto" w:fill="FFFFFF"/>
        <w:spacing w:line="240" w:lineRule="auto"/>
        <w:jc w:val="both"/>
        <w:rPr>
          <w:b/>
          <w:sz w:val="24"/>
          <w:szCs w:val="24"/>
        </w:rPr>
      </w:pPr>
      <w:r w:rsidRPr="00217A33">
        <w:rPr>
          <w:b/>
          <w:sz w:val="24"/>
          <w:szCs w:val="24"/>
        </w:rPr>
        <w:t>Тестовые задани</w:t>
      </w:r>
      <w:r>
        <w:rPr>
          <w:b/>
          <w:sz w:val="24"/>
          <w:szCs w:val="24"/>
        </w:rPr>
        <w:t>я</w:t>
      </w:r>
      <w:r w:rsidRPr="00217A33">
        <w:rPr>
          <w:b/>
          <w:sz w:val="24"/>
          <w:szCs w:val="24"/>
        </w:rPr>
        <w:t>:</w:t>
      </w:r>
    </w:p>
    <w:p w:rsidR="004133AB" w:rsidRDefault="004133AB" w:rsidP="004133AB">
      <w:pPr>
        <w:shd w:val="clear" w:color="auto" w:fill="FFFFFF"/>
        <w:spacing w:line="240" w:lineRule="auto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4133AB" w:rsidRPr="00217A33" w:rsidRDefault="004133AB" w:rsidP="004133AB">
      <w:pPr>
        <w:shd w:val="clear" w:color="auto" w:fill="FFFFFF"/>
        <w:spacing w:line="240" w:lineRule="auto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Современное миграционное законодательство Российской Федерации рассматривается как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  <w:vertAlign w:val="subscript"/>
              </w:rPr>
            </w:pPr>
            <w:r w:rsidRPr="00217A33">
              <w:rPr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система нормативных правовых актов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proofErr w:type="spellStart"/>
            <w:r w:rsidRPr="00217A33">
              <w:rPr>
                <w:sz w:val="24"/>
                <w:szCs w:val="24"/>
              </w:rPr>
              <w:t>кодифициронный</w:t>
            </w:r>
            <w:proofErr w:type="spellEnd"/>
            <w:r w:rsidRPr="00217A33">
              <w:rPr>
                <w:sz w:val="24"/>
                <w:szCs w:val="24"/>
              </w:rPr>
              <w:t xml:space="preserve"> правовой акт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система подзаконных нормативных актов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совокупность ведомственных нормативных актов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Верны ли определения?</w:t>
            </w:r>
          </w:p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А) Регулирование и защита прав и свобод человека и гражданина относятся к ведению Российской Федерации.</w:t>
            </w:r>
          </w:p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В) Подзаконные нормативные правовые акты направлены на регламентацию административных процедур, связанных с предоставлением статуса беженцев и вынужденных переселенцев</w:t>
            </w:r>
          </w:p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Подберите правильный ответ.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 – да, В – да.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 – да, В – нет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 – нет, В – да.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 – нет, В – нет.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 xml:space="preserve">Первый этап признания лица беженцем 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обращение с ходатайством о признании беженцем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предварительное рассмотрение ходатайства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принятие решения о выдаче свидетельства о рассмотрении ходатайства по существу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принятие решения о признании беженцем либо об отказе в признании беженцем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 xml:space="preserve">Заключительный этап признания лица беженцем 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выдача удостоверения беженца либо уведомления об отказе в признании беженцем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принятие решения о признании беженцем либо об отказе в признании беженцем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принятие решения о выдаче свидетельства о рассмотрении ходатайства по существу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принятие решения о признании беженцем либо об отказе в признании беженцем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4133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 xml:space="preserve">Лицо, обратившееся с ходатайством о признании беженцем на территории Российской Федерации, проходит процедуру идентификации личности, включая обязательную 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дактилоскопическую регистрацию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геномную регистрацию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электронную регистрацию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антропометрическую регистрацию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__________________________ - гражданин Российской Федерации,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принадлежности, вероисповедания, языка.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вынужденный переселенец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беженец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жертва преступления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апатрид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Лицо, претендующее на признание его вынужденным переселенцем, должно обратиться в территориальный орган федерального органа исполнительной власти в сфере внутренних дел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лично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через представителя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с использованием системы «Единый портал государственных и муниципальных услуг (функций)»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по электронной почте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 xml:space="preserve">Внешняя правоприменительная деятельность административно-публичных органов по урегулированию индивидуальных юридических дел, осуществляемая в предусмотренных административно-процессуальными нормами права несудебных формах - 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исполнительный административный процесс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охранительный административный процесс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распорядительный юридический процесс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административное судопроизводство</w:t>
            </w:r>
          </w:p>
        </w:tc>
      </w:tr>
    </w:tbl>
    <w:p w:rsidR="004133AB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</w:tbl>
    <w:p w:rsidR="004133AB" w:rsidRPr="00217A33" w:rsidRDefault="004133AB" w:rsidP="004133AB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Лица, участвующие в исполнительном административном процессе: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стороны по административному делу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иные заинтересованные в разрешении дела участники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дознаватели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jc w:val="both"/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органы опеки и попечительства</w:t>
            </w:r>
          </w:p>
        </w:tc>
      </w:tr>
    </w:tbl>
    <w:p w:rsidR="004133AB" w:rsidRDefault="004133AB" w:rsidP="004133AB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4133AB" w:rsidRPr="00983F14" w:rsidTr="000654AE">
        <w:tc>
          <w:tcPr>
            <w:tcW w:w="4471" w:type="dxa"/>
          </w:tcPr>
          <w:p w:rsidR="004133AB" w:rsidRPr="00983F14" w:rsidRDefault="004133AB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4133AB" w:rsidRPr="00983F14" w:rsidRDefault="004133AB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4133AB" w:rsidRPr="00217A33" w:rsidRDefault="004133AB" w:rsidP="004133AB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133AB" w:rsidRPr="00217A33" w:rsidTr="000654AE">
        <w:tc>
          <w:tcPr>
            <w:tcW w:w="9557" w:type="dxa"/>
            <w:gridSpan w:val="2"/>
          </w:tcPr>
          <w:p w:rsidR="004133AB" w:rsidRPr="00217A33" w:rsidRDefault="004133AB" w:rsidP="000654AE">
            <w:pPr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К видам административных наказаний относятся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лишение специального права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предупреждение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rPr>
                <w:sz w:val="24"/>
                <w:szCs w:val="24"/>
              </w:rPr>
            </w:pPr>
            <w:r w:rsidRPr="00217A3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133AB" w:rsidRPr="00217A33" w:rsidRDefault="004133AB" w:rsidP="000654AE">
            <w:pPr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административный штраф</w:t>
            </w:r>
          </w:p>
        </w:tc>
      </w:tr>
      <w:tr w:rsidR="004133AB" w:rsidRPr="00217A33" w:rsidTr="000654AE">
        <w:tc>
          <w:tcPr>
            <w:tcW w:w="852" w:type="dxa"/>
          </w:tcPr>
          <w:p w:rsidR="004133AB" w:rsidRPr="00217A33" w:rsidRDefault="004133AB" w:rsidP="000654AE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133AB" w:rsidRPr="00217A33" w:rsidRDefault="004133AB" w:rsidP="000654AE">
            <w:pPr>
              <w:rPr>
                <w:noProof/>
                <w:sz w:val="24"/>
                <w:szCs w:val="24"/>
              </w:rPr>
            </w:pPr>
            <w:r w:rsidRPr="00217A33">
              <w:rPr>
                <w:noProof/>
                <w:sz w:val="24"/>
                <w:szCs w:val="24"/>
              </w:rPr>
              <w:t>выговор</w:t>
            </w:r>
          </w:p>
        </w:tc>
      </w:tr>
    </w:tbl>
    <w:p w:rsidR="004133AB" w:rsidRDefault="004133AB" w:rsidP="004133AB">
      <w:pPr>
        <w:jc w:val="both"/>
        <w:rPr>
          <w:bCs/>
          <w:color w:val="000000"/>
          <w:sz w:val="24"/>
          <w:szCs w:val="24"/>
        </w:rPr>
      </w:pPr>
    </w:p>
    <w:p w:rsidR="004133AB" w:rsidRPr="00217A33" w:rsidRDefault="004133AB" w:rsidP="00BB0FBF">
      <w:pPr>
        <w:jc w:val="both"/>
        <w:rPr>
          <w:bCs/>
          <w:color w:val="000000"/>
          <w:sz w:val="24"/>
          <w:szCs w:val="24"/>
        </w:rPr>
      </w:pPr>
    </w:p>
    <w:sectPr w:rsidR="004133AB" w:rsidRPr="00217A33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6C38"/>
    <w:multiLevelType w:val="multilevel"/>
    <w:tmpl w:val="10096C38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" w15:restartNumberingAfterBreak="0">
    <w:nsid w:val="303101A2"/>
    <w:multiLevelType w:val="multilevel"/>
    <w:tmpl w:val="0756E6D2"/>
    <w:lvl w:ilvl="0">
      <w:start w:val="5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5D77A9"/>
    <w:multiLevelType w:val="multilevel"/>
    <w:tmpl w:val="D340CB8C"/>
    <w:lvl w:ilvl="0">
      <w:start w:val="3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" w15:restartNumberingAfterBreak="0">
    <w:nsid w:val="42D6521E"/>
    <w:multiLevelType w:val="hybridMultilevel"/>
    <w:tmpl w:val="36A82C72"/>
    <w:lvl w:ilvl="0" w:tplc="13E0F55A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4C3AFD"/>
    <w:multiLevelType w:val="hybridMultilevel"/>
    <w:tmpl w:val="14D481E8"/>
    <w:lvl w:ilvl="0" w:tplc="13E0F55A">
      <w:start w:val="36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9" w15:restartNumberingAfterBreak="0">
    <w:nsid w:val="67377B1C"/>
    <w:multiLevelType w:val="hybridMultilevel"/>
    <w:tmpl w:val="692A0082"/>
    <w:lvl w:ilvl="0" w:tplc="56CAEE2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3AB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B0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988D8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2023-04-23T19:51:00Z</dcterms:created>
  <dcterms:modified xsi:type="dcterms:W3CDTF">2023-04-23T19:51:00Z</dcterms:modified>
</cp:coreProperties>
</file>