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5C453A" w:rsidRDefault="00AF18E4" w:rsidP="00AF18E4">
      <w:pPr>
        <w:jc w:val="center"/>
        <w:rPr>
          <w:b/>
          <w:color w:val="000000" w:themeColor="text1"/>
          <w:sz w:val="24"/>
          <w:szCs w:val="24"/>
        </w:rPr>
      </w:pPr>
      <w:r w:rsidRPr="005C453A">
        <w:rPr>
          <w:b/>
          <w:color w:val="000000" w:themeColor="text1"/>
          <w:sz w:val="24"/>
          <w:szCs w:val="24"/>
        </w:rPr>
        <w:t xml:space="preserve">Оценочные материалы для проверки </w:t>
      </w:r>
      <w:proofErr w:type="spellStart"/>
      <w:r w:rsidRPr="005C453A">
        <w:rPr>
          <w:b/>
          <w:color w:val="000000" w:themeColor="text1"/>
          <w:sz w:val="24"/>
          <w:szCs w:val="24"/>
        </w:rPr>
        <w:t>сформированности</w:t>
      </w:r>
      <w:proofErr w:type="spellEnd"/>
      <w:r w:rsidRPr="005C453A">
        <w:rPr>
          <w:b/>
          <w:color w:val="000000" w:themeColor="text1"/>
          <w:sz w:val="24"/>
          <w:szCs w:val="24"/>
        </w:rPr>
        <w:t xml:space="preserve"> компетенции</w:t>
      </w:r>
    </w:p>
    <w:p w:rsidR="005C453A" w:rsidRPr="005C453A" w:rsidRDefault="005C453A" w:rsidP="005C453A">
      <w:pPr>
        <w:shd w:val="clear" w:color="auto" w:fill="FFFFFF"/>
        <w:jc w:val="center"/>
        <w:rPr>
          <w:b/>
          <w:color w:val="000000" w:themeColor="text1"/>
          <w:sz w:val="24"/>
          <w:szCs w:val="24"/>
        </w:rPr>
      </w:pPr>
      <w:r w:rsidRPr="005C453A">
        <w:rPr>
          <w:b/>
          <w:color w:val="000000" w:themeColor="text1"/>
          <w:sz w:val="24"/>
          <w:szCs w:val="24"/>
        </w:rPr>
        <w:t>ПК-7. Способен осуществлять деятельность по разработке и осуществлению мероприятий по укреплению договорной, финансовой и трудовой дисциплины, обеспечению сохранности имущества организации, учреждения, предприятия</w:t>
      </w:r>
    </w:p>
    <w:p w:rsidR="005C453A" w:rsidRPr="005C453A" w:rsidRDefault="005C453A" w:rsidP="005C453A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5C453A">
        <w:rPr>
          <w:color w:val="000000" w:themeColor="text1"/>
          <w:sz w:val="24"/>
          <w:szCs w:val="24"/>
        </w:rPr>
        <w:t>ПК-7.1. Знает основные нормативные правовые акты, регламентирующие производственно-хозяйственную и финансовую деятельность организации; гражданское, трудовое, финансовое, административное налоговое, экологическое и другое законодательство; порядок заключения и оформления и исполнения гражданско-правовых и иных договоров</w:t>
      </w:r>
    </w:p>
    <w:p w:rsidR="005C453A" w:rsidRPr="005C453A" w:rsidRDefault="005C453A" w:rsidP="005C453A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5C453A">
        <w:rPr>
          <w:color w:val="000000" w:themeColor="text1"/>
          <w:sz w:val="24"/>
          <w:szCs w:val="24"/>
        </w:rPr>
        <w:t>ПК-7.2. Умеет: применять основные нормативные правовые акты, регламентирующие производственно-хозяйственную и финансовую деятельность организации; гражданское, трудовое, финансовое, административное налоговое, экологическое и другое законодательство; порядок заключения и оформления и исполнения гражданско-правовых и иных договоров</w:t>
      </w:r>
    </w:p>
    <w:p w:rsidR="00FB32F6" w:rsidRPr="005C453A" w:rsidRDefault="005C453A" w:rsidP="005C453A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5C453A">
        <w:rPr>
          <w:color w:val="000000" w:themeColor="text1"/>
          <w:sz w:val="24"/>
          <w:szCs w:val="24"/>
        </w:rPr>
        <w:t>ПК-7.3. Владеет навыками, необходимыми для разработки и осуществления мероприятий по укреплению договорной, финансовой и трудовой дисциплины, обеспечению сохранности имущества организации, учреждения, предприятия</w:t>
      </w:r>
    </w:p>
    <w:p w:rsidR="005C453A" w:rsidRPr="005C453A" w:rsidRDefault="005C453A" w:rsidP="005C453A">
      <w:pPr>
        <w:shd w:val="clear" w:color="auto" w:fill="FFFFFF"/>
        <w:jc w:val="both"/>
        <w:rPr>
          <w:color w:val="000000" w:themeColor="text1"/>
          <w:sz w:val="24"/>
          <w:szCs w:val="24"/>
        </w:rPr>
      </w:pPr>
    </w:p>
    <w:p w:rsidR="00AF18E4" w:rsidRPr="005C453A" w:rsidRDefault="00AF18E4" w:rsidP="00AF18E4">
      <w:pPr>
        <w:shd w:val="clear" w:color="auto" w:fill="FFFFFF"/>
        <w:rPr>
          <w:color w:val="000000" w:themeColor="text1"/>
          <w:sz w:val="24"/>
          <w:szCs w:val="24"/>
        </w:rPr>
      </w:pPr>
      <w:r w:rsidRPr="005C453A">
        <w:rPr>
          <w:color w:val="000000" w:themeColor="text1"/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2044C9" w:rsidRPr="005C453A" w:rsidTr="00BA3661">
        <w:trPr>
          <w:trHeight w:val="432"/>
        </w:trPr>
        <w:tc>
          <w:tcPr>
            <w:tcW w:w="8613" w:type="dxa"/>
          </w:tcPr>
          <w:p w:rsidR="00505AB6" w:rsidRPr="005C453A" w:rsidRDefault="005C453A" w:rsidP="00505AB6">
            <w:pPr>
              <w:rPr>
                <w:color w:val="000000" w:themeColor="text1"/>
                <w:sz w:val="24"/>
                <w:szCs w:val="24"/>
              </w:rPr>
            </w:pPr>
            <w:r w:rsidRPr="005C453A">
              <w:rPr>
                <w:rFonts w:eastAsia="Times New Roman"/>
                <w:sz w:val="24"/>
                <w:szCs w:val="24"/>
                <w:lang w:eastAsia="ru-RU"/>
              </w:rPr>
              <w:t>Коммерческое право</w:t>
            </w:r>
          </w:p>
        </w:tc>
        <w:tc>
          <w:tcPr>
            <w:tcW w:w="1241" w:type="dxa"/>
          </w:tcPr>
          <w:p w:rsidR="00505AB6" w:rsidRPr="005C453A" w:rsidRDefault="005C453A" w:rsidP="00505AB6">
            <w:pPr>
              <w:rPr>
                <w:color w:val="000000" w:themeColor="text1"/>
                <w:sz w:val="24"/>
                <w:szCs w:val="24"/>
              </w:rPr>
            </w:pPr>
            <w:r w:rsidRPr="005C453A">
              <w:rPr>
                <w:color w:val="000000" w:themeColor="text1"/>
                <w:sz w:val="24"/>
                <w:szCs w:val="24"/>
              </w:rPr>
              <w:t>2</w:t>
            </w:r>
            <w:r w:rsidR="00505AB6" w:rsidRPr="005C453A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  <w:tr w:rsidR="00BA3661" w:rsidRPr="005C453A" w:rsidTr="00BA3661">
        <w:trPr>
          <w:trHeight w:val="204"/>
        </w:trPr>
        <w:tc>
          <w:tcPr>
            <w:tcW w:w="8613" w:type="dxa"/>
          </w:tcPr>
          <w:p w:rsidR="00BA3661" w:rsidRPr="005C453A" w:rsidRDefault="00BA3661" w:rsidP="00505AB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Трудовое право</w:t>
            </w:r>
          </w:p>
        </w:tc>
        <w:tc>
          <w:tcPr>
            <w:tcW w:w="1241" w:type="dxa"/>
          </w:tcPr>
          <w:p w:rsidR="00BA3661" w:rsidRPr="005C453A" w:rsidRDefault="00BA3661" w:rsidP="00505AB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Pr="005C453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C453A">
              <w:rPr>
                <w:color w:val="000000" w:themeColor="text1"/>
                <w:sz w:val="24"/>
                <w:szCs w:val="24"/>
              </w:rPr>
              <w:t>семестр</w:t>
            </w:r>
          </w:p>
        </w:tc>
      </w:tr>
      <w:tr w:rsidR="00BA3661" w:rsidRPr="005C453A" w:rsidTr="00BA3661">
        <w:trPr>
          <w:trHeight w:val="276"/>
        </w:trPr>
        <w:tc>
          <w:tcPr>
            <w:tcW w:w="8613" w:type="dxa"/>
          </w:tcPr>
          <w:p w:rsidR="00BA3661" w:rsidRPr="005C453A" w:rsidRDefault="00BA3661" w:rsidP="00505AB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Гражданское право</w:t>
            </w:r>
          </w:p>
        </w:tc>
        <w:tc>
          <w:tcPr>
            <w:tcW w:w="1241" w:type="dxa"/>
          </w:tcPr>
          <w:p w:rsidR="00BA3661" w:rsidRPr="005C453A" w:rsidRDefault="00BA3661" w:rsidP="00505AB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Pr="005C453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C453A">
              <w:rPr>
                <w:color w:val="000000" w:themeColor="text1"/>
                <w:sz w:val="24"/>
                <w:szCs w:val="24"/>
              </w:rPr>
              <w:t>семестр</w:t>
            </w:r>
          </w:p>
        </w:tc>
      </w:tr>
    </w:tbl>
    <w:p w:rsidR="00217A33" w:rsidRPr="005C453A" w:rsidRDefault="00217A33" w:rsidP="00BB0FBF">
      <w:pPr>
        <w:jc w:val="both"/>
        <w:rPr>
          <w:bCs/>
          <w:color w:val="000000" w:themeColor="text1"/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1 Дайте характеристику системе посредничества в коммерческих отношениях.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2. Расскажите про договоры поручения, комиссии и агентирования.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3. Как вы понимаете содержание биржевого посредничества.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4. Каков порядок государственной регистрации субъектов коммерческой деятельности?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5. Как вы понимаете правовой режим субъектов коммерческой деятельности?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6. Расскажите про договор контрактации.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7. Дайте определение договор поставки.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8. Какие составляющие содержат договор оптовой купли-продажи?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 xml:space="preserve">9. Составьте схему </w:t>
      </w:r>
      <w:r w:rsidRPr="005C453A">
        <w:rPr>
          <w:bCs/>
          <w:sz w:val="24"/>
          <w:szCs w:val="24"/>
        </w:rPr>
        <w:t>посреднического договора в торговле.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10. Составьте схему долгосрочного и рамочного торгового договора.</w:t>
      </w:r>
    </w:p>
    <w:p w:rsidR="005C453A" w:rsidRPr="005C453A" w:rsidRDefault="005C453A" w:rsidP="005C453A">
      <w:pPr>
        <w:rPr>
          <w:sz w:val="24"/>
          <w:szCs w:val="24"/>
        </w:rPr>
      </w:pPr>
      <w:r w:rsidRPr="005C453A">
        <w:rPr>
          <w:sz w:val="24"/>
          <w:szCs w:val="24"/>
        </w:rPr>
        <w:t xml:space="preserve">11.Общество с ограниченной ответственностью заключило договор с леспромхозом о поставке пиломатериалов. В соответствии с заключенным договором ООО перечислило леспромхозу полную стоимость пиломатериалов. Однако в установленный срок пиломатериалы поставлены не были. В связи с этим ООО предъявило иск к леспромхозу о возврате перечисленной ранее суммы денежных средств, уплате процентов за пользование чужими денежными средствами и возмещении убытков, понесённых Обществом в результате уплаты своим контрагентом неустойки за </w:t>
      </w:r>
      <w:proofErr w:type="spellStart"/>
      <w:r w:rsidRPr="005C453A">
        <w:rPr>
          <w:sz w:val="24"/>
          <w:szCs w:val="24"/>
        </w:rPr>
        <w:t>непоставку</w:t>
      </w:r>
      <w:proofErr w:type="spellEnd"/>
      <w:r w:rsidRPr="005C453A">
        <w:rPr>
          <w:sz w:val="24"/>
          <w:szCs w:val="24"/>
        </w:rPr>
        <w:t xml:space="preserve"> столярных изделий, которые ООО должно было изготовить из неполученных пиломатериалов.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1.Подлежат ли удовлетворению требования ООО к леспромхозу?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</w:p>
    <w:p w:rsidR="005C453A" w:rsidRPr="005C453A" w:rsidRDefault="005C453A" w:rsidP="005C453A">
      <w:pPr>
        <w:rPr>
          <w:sz w:val="24"/>
          <w:szCs w:val="24"/>
        </w:rPr>
      </w:pPr>
      <w:r w:rsidRPr="005C453A">
        <w:rPr>
          <w:sz w:val="24"/>
          <w:szCs w:val="24"/>
        </w:rPr>
        <w:lastRenderedPageBreak/>
        <w:t>12.Акционерное общество (продавец) и производственный кооператив (покупатель) заключили договор о поставке леса, не уточнив сроки поставки. Покупатель внес предоплату. Продавец не спешил отправлять лес.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После неоднократных напоминаний о поставке Акционерное общество закупило товар по более высокой цене у другого поставщика и письменно известила продавца о расторжении контракта, требуя в суде разницу между ценой контракта и ценой замещающей сделки. Ответчик не считал нарушение существенным и отрицал возникновение у истца права на внесудебное расторжение контракта.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1.Возможно ли признать данный договор не заключенным.</w:t>
      </w:r>
    </w:p>
    <w:p w:rsidR="005C453A" w:rsidRPr="005C453A" w:rsidRDefault="005C453A" w:rsidP="005C453A">
      <w:pPr>
        <w:rPr>
          <w:sz w:val="24"/>
          <w:szCs w:val="24"/>
        </w:rPr>
      </w:pPr>
    </w:p>
    <w:p w:rsidR="005C453A" w:rsidRPr="005C453A" w:rsidRDefault="005C453A" w:rsidP="005C453A">
      <w:pPr>
        <w:widowControl w:val="0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13.По договору поставки акционерное общество обязалось поставлять обществу с ограниченной ответственностью оборудование в течение года ежемесячными партиями. Срок оплаты каждой партии товара - не позднее 10 числа каждого месяца при условии доставки оборудования поставщиком на склад покупателя к указанной дате.</w:t>
      </w:r>
    </w:p>
    <w:p w:rsidR="005C453A" w:rsidRPr="005C453A" w:rsidRDefault="005C453A" w:rsidP="005C453A">
      <w:pPr>
        <w:widowControl w:val="0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Покупатель просрочил оплату товара во втором и третьем месяце действия договора, в каждом случае на 10 дней, а в пятом месяце оплата так и не была произведена, несмотря на то, что товар был поставлен в срок, после чего поставщик заявил об одностороннем внесудебном расторжении договора поставки на основании ст. 523 ГК РФ.</w:t>
      </w:r>
    </w:p>
    <w:p w:rsidR="005C453A" w:rsidRPr="005C453A" w:rsidRDefault="005C453A" w:rsidP="005C453A">
      <w:pPr>
        <w:widowControl w:val="0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Учитывая, что поставщик прекратил поставки, считая, что договор расторгнут им в одностороннем порядке, покупатель заявил в арбитражный суд иск о понуждении поставщика к исполнению договора в натуре.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1.Возможно ли расторжение договора в одностороннем порядке.</w:t>
      </w:r>
    </w:p>
    <w:p w:rsidR="005C453A" w:rsidRPr="005C453A" w:rsidRDefault="005C453A" w:rsidP="005C453A">
      <w:pPr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 xml:space="preserve">14. Организации заключили договор поставки топлива. В договоре они предусмотрели применение </w:t>
      </w:r>
      <w:hyperlink r:id="rId5" w:history="1">
        <w:r w:rsidRPr="005C453A">
          <w:rPr>
            <w:sz w:val="24"/>
            <w:szCs w:val="24"/>
          </w:rPr>
          <w:t>Инструкции</w:t>
        </w:r>
      </w:hyperlink>
      <w:r w:rsidRPr="005C453A">
        <w:rPr>
          <w:sz w:val="24"/>
          <w:szCs w:val="24"/>
        </w:rPr>
        <w:t xml:space="preserve">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N П-6. Груз был доставлен железнодорожным транспортом. Организация-покупатель (получатель) обратилась к организации-поставщику (отправителю) с требованием о возмещении убытков, вызванных недостачей товара. В качестве обоснования своего требования она ссылалась на приемку товара, произведенную ею в одностороннем порядке, подтвержденную актом сдачи-приемки, а также на акт о недостаче. Согласие поставщика на подобную приемку отсутствовало, о недостаче он не был уведомлен. Коммерческий акт о недостаче груза, составленный перевозчиком, отсутствовал.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 xml:space="preserve">Правомерно ли требование организации-покупателя? </w:t>
      </w:r>
    </w:p>
    <w:p w:rsidR="005C453A" w:rsidRPr="005C453A" w:rsidRDefault="005C453A" w:rsidP="005C453A">
      <w:pPr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 xml:space="preserve">15.Стороны заключили договор поставки оборудования. При недопоставке последнего покупатель указал в акте приемки недостачу и отказался от товара и от его оплаты. Поставщик обратился в суд с иском о взыскании с покупателя процентов за просрочку оплаты товара, указав, что к акту приемки, которым устанавливается недостача продукции, не был приложен акт о выявленной недостаче продукции.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 xml:space="preserve">1. Подлежит ли данный иск удовлетворению, если стороны никак не урегулировали в договоре вопрос о приложении к акту приемки товара? 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 xml:space="preserve">16.Организация заказала запчасти у иногороднего поставщика. Запчасти были получены по транспортной железнодорожной накладной на железнодорожной станции в поврежденной упаковке, в которой не хватало нескольких запчастей из заказа. Данное обстоятельство не было зафиксировано в документах. Перевозчик акт о повреждении и недостаче не оформил. 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 xml:space="preserve">Несоответствие поступивших материалов количеству, указанному в документах поставщика, было зафиксировано в акте по </w:t>
      </w:r>
      <w:hyperlink r:id="rId6" w:history="1">
        <w:r w:rsidRPr="005C453A">
          <w:rPr>
            <w:sz w:val="24"/>
            <w:szCs w:val="24"/>
          </w:rPr>
          <w:t>форме N М-7</w:t>
        </w:r>
      </w:hyperlink>
      <w:r w:rsidRPr="005C453A">
        <w:rPr>
          <w:sz w:val="24"/>
          <w:szCs w:val="24"/>
        </w:rPr>
        <w:t xml:space="preserve">, который оформлялся на складе организации. В комиссию по принятию материалов не вошли представители поставщика и перевозчика. Телеграммы для вызова отправителя (поставщика) организация не направляла, в его адрес направлена только претензия в письменной форме.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Возможно ли при таких обстоятельствах взыскать с поставщика убытки в судебном порядке?</w:t>
      </w:r>
    </w:p>
    <w:p w:rsidR="005C453A" w:rsidRPr="005C453A" w:rsidRDefault="005C453A" w:rsidP="005C453A">
      <w:pPr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 xml:space="preserve">17.У российской авиакомпании (лизингополучателя) заключен договор возвратного лизинга воздушных судов с другой российской организацией (лизингодателем), согласно которому она несет расходы на поддержание предмета лизинга в исправном состоянии, а также на ремонт, страхование и иные. С августа 2015 г. в авиакомпании прекращены полеты на двух воздушных судах, находящихся в лизинге. Вправе ли авиакомпания до возврата воздушных средств лизингодателю учесть лизинговые платежи, а также указанные расходы в целях налога на прибыль после прекращения полетов?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1.Правомерно ли принять вычет НДС в данном случае?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 xml:space="preserve">18.Организация является лизингополучателем. Одним из условий договора лизинга является заключение лизингополучателем договора добровольного страхования арендованного имущества (автомобиля), где выгодоприобретателем является лизингодатель.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Учитываются ли в целях налогообложения прибыли расходы по страхованию автомобиля по риску "Автокаско" и добровольному страхованию гражданской ответственности?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19.ООО приобрело товары по договору поставки, право собственности на товар перешло на станции отправления. Счет-фактура и товарная накладная составлены продавцом на дату отправления товара (перехода права собственности). Покупатель учел товары как товары в пути и принял НДС к вычету. В результате крушения поезда товар был утрачен.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Правомерен ли вычет по НДС?</w:t>
      </w:r>
    </w:p>
    <w:p w:rsidR="005C453A" w:rsidRPr="005C453A" w:rsidRDefault="005C453A" w:rsidP="005C453A">
      <w:pPr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5C453A">
        <w:rPr>
          <w:sz w:val="24"/>
          <w:szCs w:val="24"/>
        </w:rPr>
        <w:t xml:space="preserve">.Поставщик, который доставляет продукцию своим автотранспортом, просрочил доставку товара получателю. По решению суда поставщик перечисляет получателю сумму упущенной выгоды.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Возможно ли получение с поставщика возмещения убытков в виде упущенной выгоды?</w:t>
      </w:r>
    </w:p>
    <w:p w:rsidR="005C453A" w:rsidRPr="005C453A" w:rsidRDefault="005C453A" w:rsidP="005C453A">
      <w:pPr>
        <w:jc w:val="both"/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lastRenderedPageBreak/>
        <w:t>2</w:t>
      </w:r>
      <w:r>
        <w:rPr>
          <w:sz w:val="24"/>
          <w:szCs w:val="24"/>
        </w:rPr>
        <w:t>1</w:t>
      </w:r>
      <w:r w:rsidRPr="005C453A">
        <w:rPr>
          <w:sz w:val="24"/>
          <w:szCs w:val="24"/>
        </w:rPr>
        <w:t xml:space="preserve">. Рассматривается возможность заключения договора международной купли-продажи мазута топочного на условиях поставки DAF (поставка на границе).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 xml:space="preserve">Должен ли в договоре купли-продажи быть оговорен срок, в течение которого покупатель может предъявить претензии продавцу в случае недостачи в количестве поставленного товара? </w:t>
      </w:r>
    </w:p>
    <w:p w:rsidR="005C453A" w:rsidRPr="005C453A" w:rsidRDefault="005C453A" w:rsidP="005C453A">
      <w:pPr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2</w:t>
      </w:r>
      <w:r>
        <w:rPr>
          <w:sz w:val="24"/>
          <w:szCs w:val="24"/>
        </w:rPr>
        <w:t>2</w:t>
      </w:r>
      <w:r w:rsidRPr="005C453A">
        <w:rPr>
          <w:sz w:val="24"/>
          <w:szCs w:val="24"/>
        </w:rPr>
        <w:t xml:space="preserve">. В июне 2008 г. организация осуществила поставку покупателю партии товара на основании договора купли-продажи. При приемке товара на складе грузополучателя была выявлена недостача. В июле 2008 г. покупатель выставил поставщику претензию и приложил копию акта о приемке материалов по </w:t>
      </w:r>
      <w:hyperlink r:id="rId7" w:history="1">
        <w:r w:rsidRPr="005C453A">
          <w:rPr>
            <w:sz w:val="24"/>
            <w:szCs w:val="24"/>
          </w:rPr>
          <w:t>форме М-7</w:t>
        </w:r>
      </w:hyperlink>
      <w:r w:rsidRPr="005C453A">
        <w:rPr>
          <w:sz w:val="24"/>
          <w:szCs w:val="24"/>
        </w:rPr>
        <w:t xml:space="preserve">, составленного грузополучателем в июне 2008 г., с указанием недостачи материалов.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Дайте правовую оценку данной ситуации, ответ обоснуйте ссылками на соответствующие нормативных правовых актов.</w:t>
      </w:r>
    </w:p>
    <w:p w:rsidR="005C453A" w:rsidRPr="005C453A" w:rsidRDefault="005C453A" w:rsidP="005C453A">
      <w:pPr>
        <w:rPr>
          <w:b/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2</w:t>
      </w:r>
      <w:r>
        <w:rPr>
          <w:sz w:val="24"/>
          <w:szCs w:val="24"/>
        </w:rPr>
        <w:t>3</w:t>
      </w:r>
      <w:r w:rsidRPr="005C453A">
        <w:rPr>
          <w:sz w:val="24"/>
          <w:szCs w:val="24"/>
        </w:rPr>
        <w:t xml:space="preserve">.Правомерен ли отказ аукционной комиссии в участии в электронном аукционе на право заключения государственного контракта по поставке оборудования участнику закупки (дистрибьютору оборудования), если производитель данного оборудования указал на несоответствие характеристик оборудования, представленных участником закупки, характеристикам оборудования производителя?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Дайте правовую оценку данной ситуации, ответ обоснуйте ссылками на соответствующие статьи нормативных правовых актов.</w:t>
      </w:r>
    </w:p>
    <w:p w:rsidR="005C453A" w:rsidRPr="005C453A" w:rsidRDefault="005C453A" w:rsidP="005C453A">
      <w:pPr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Pr="005C453A">
        <w:rPr>
          <w:sz w:val="24"/>
          <w:szCs w:val="24"/>
        </w:rPr>
        <w:t xml:space="preserve">. Организация заключила с резидентом США договор коммерческой концессии на покупку гостиничной франшизы.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 xml:space="preserve">Возникнут ли у российской организации обязанности налогового агента по НДС и налогу на прибыль при выплатах франшизы? </w:t>
      </w:r>
    </w:p>
    <w:p w:rsidR="005C453A" w:rsidRPr="005C453A" w:rsidRDefault="005C453A" w:rsidP="005C453A">
      <w:pPr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2</w:t>
      </w:r>
      <w:r>
        <w:rPr>
          <w:sz w:val="24"/>
          <w:szCs w:val="24"/>
        </w:rPr>
        <w:t>5</w:t>
      </w:r>
      <w:r w:rsidRPr="005C453A">
        <w:rPr>
          <w:sz w:val="24"/>
          <w:szCs w:val="24"/>
        </w:rPr>
        <w:t>. Организация занимается оптовой продажей одежды определенного бренда. Отношения с организацией-покупателем решено оформить в форме франчайзинга. При этом организация-покупатель согласна сотрудничать только на определенных условиях - предоставления ей с рассрочкой оплаты оборудования и изготовления организацией-</w:t>
      </w:r>
      <w:proofErr w:type="spellStart"/>
      <w:r w:rsidRPr="005C453A">
        <w:rPr>
          <w:sz w:val="24"/>
          <w:szCs w:val="24"/>
        </w:rPr>
        <w:t>франчайзером</w:t>
      </w:r>
      <w:proofErr w:type="spellEnd"/>
      <w:r w:rsidRPr="005C453A">
        <w:rPr>
          <w:sz w:val="24"/>
          <w:szCs w:val="24"/>
        </w:rPr>
        <w:t xml:space="preserve"> дизайн-проекта будущего магазина организации-</w:t>
      </w:r>
      <w:proofErr w:type="spellStart"/>
      <w:r w:rsidRPr="005C453A">
        <w:rPr>
          <w:sz w:val="24"/>
          <w:szCs w:val="24"/>
        </w:rPr>
        <w:t>франчайзи</w:t>
      </w:r>
      <w:proofErr w:type="spellEnd"/>
      <w:r w:rsidRPr="005C453A">
        <w:rPr>
          <w:sz w:val="24"/>
          <w:szCs w:val="24"/>
        </w:rPr>
        <w:t xml:space="preserve">. 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Можно ли организации-</w:t>
      </w:r>
      <w:proofErr w:type="spellStart"/>
      <w:r w:rsidRPr="005C453A">
        <w:rPr>
          <w:sz w:val="24"/>
          <w:szCs w:val="24"/>
        </w:rPr>
        <w:t>франчайзеру</w:t>
      </w:r>
      <w:proofErr w:type="spellEnd"/>
      <w:r w:rsidRPr="005C453A">
        <w:rPr>
          <w:sz w:val="24"/>
          <w:szCs w:val="24"/>
        </w:rPr>
        <w:t xml:space="preserve"> учесть в расходах в целях налога на прибыль затраты, связанные с изготовлением дизайн-проекта? </w:t>
      </w:r>
    </w:p>
    <w:p w:rsidR="005C453A" w:rsidRPr="005C453A" w:rsidRDefault="005C453A" w:rsidP="005C453A">
      <w:pPr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2</w:t>
      </w:r>
      <w:r>
        <w:rPr>
          <w:sz w:val="24"/>
          <w:szCs w:val="24"/>
        </w:rPr>
        <w:t>6</w:t>
      </w:r>
      <w:r w:rsidRPr="005C453A">
        <w:rPr>
          <w:sz w:val="24"/>
          <w:szCs w:val="24"/>
        </w:rPr>
        <w:t xml:space="preserve">. Организация оказывает рекламные услуги по договору-оферте иностранной организации, состоящей на учете в РФ в качестве налогоплательщика НДС при оказании электронных услуг, путем размещения на своем сайте информации рекламного характера, поставляемой иностранной организацией.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Облагаются ли данные услуги НДС?</w:t>
      </w:r>
    </w:p>
    <w:p w:rsidR="005C453A" w:rsidRPr="005C453A" w:rsidRDefault="005C453A" w:rsidP="005C453A">
      <w:pPr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 w:rsidRPr="005C453A">
        <w:rPr>
          <w:sz w:val="24"/>
          <w:szCs w:val="24"/>
        </w:rPr>
        <w:t>2</w:t>
      </w:r>
      <w:r>
        <w:rPr>
          <w:sz w:val="24"/>
          <w:szCs w:val="24"/>
        </w:rPr>
        <w:t>7</w:t>
      </w:r>
      <w:r w:rsidRPr="005C453A">
        <w:rPr>
          <w:sz w:val="24"/>
          <w:szCs w:val="24"/>
        </w:rPr>
        <w:t xml:space="preserve">. Российская организация, применяющая УСН (заказчик), заключила договор с индийской организацией (исполнителем), не осуществляющей деятельность на территории РФ. Согласно договору исполнитель оказывает услуги по поиску клиентов для заключения договоров и организует рекламную кампанию на территории Индии.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 xml:space="preserve">Возникают ли у российского заказчика обязанности налогового агента по НДС при условии, что применимое право в договоре - право Индии?  </w:t>
      </w:r>
    </w:p>
    <w:p w:rsidR="005C453A" w:rsidRPr="005C453A" w:rsidRDefault="005C453A" w:rsidP="005C453A">
      <w:pPr>
        <w:rPr>
          <w:sz w:val="24"/>
          <w:szCs w:val="24"/>
        </w:rPr>
      </w:pPr>
    </w:p>
    <w:p w:rsidR="005C453A" w:rsidRPr="005C453A" w:rsidRDefault="005C453A" w:rsidP="005C453A">
      <w:pPr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Pr="005C453A">
        <w:rPr>
          <w:sz w:val="24"/>
          <w:szCs w:val="24"/>
        </w:rPr>
        <w:t xml:space="preserve">. В договоре перевозки установлен штраф в размере 100 000 руб. за </w:t>
      </w:r>
      <w:proofErr w:type="spellStart"/>
      <w:r w:rsidRPr="005C453A">
        <w:rPr>
          <w:sz w:val="24"/>
          <w:szCs w:val="24"/>
        </w:rPr>
        <w:t>непредоставление</w:t>
      </w:r>
      <w:proofErr w:type="spellEnd"/>
      <w:r w:rsidRPr="005C453A">
        <w:rPr>
          <w:sz w:val="24"/>
          <w:szCs w:val="24"/>
        </w:rPr>
        <w:t xml:space="preserve"> груза к перевозке. Была подана заявка, плата за перевозку согласована в размере 10 000 руб. В связи с отказом от загрузки перевозчик выставил штраф 5 000 руб., сознавая, что установленный договором штраф несоразмерен. 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>Вопросы:</w:t>
      </w:r>
    </w:p>
    <w:p w:rsidR="005C453A" w:rsidRPr="005C453A" w:rsidRDefault="005C453A" w:rsidP="005C453A">
      <w:pPr>
        <w:ind w:left="709"/>
        <w:jc w:val="both"/>
        <w:rPr>
          <w:sz w:val="24"/>
          <w:szCs w:val="24"/>
        </w:rPr>
      </w:pPr>
      <w:r w:rsidRPr="005C453A">
        <w:rPr>
          <w:sz w:val="24"/>
          <w:szCs w:val="24"/>
        </w:rPr>
        <w:t xml:space="preserve">Правомерно ли уменьшение штрафа кредитором (перевозчиком) в одностороннем порядке? 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>Принцип обеспечения права каждого на защиту государством его трудовых прав и свобод.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 xml:space="preserve">Источники трудового права. 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 xml:space="preserve">Сущность и социальная значимость коллективного договора и соглашения. 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 xml:space="preserve">Правовые нормы коллективно-договорного акта. 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 xml:space="preserve">Соотношение законодательства РФ и законодательства субъектов Российской Федерации в сфере трудового права. 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 xml:space="preserve">Правоотношения в сфере трудового права 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 xml:space="preserve">Субъекты трудового права 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>Выборные профсоюзные органы в организациях и другие представительные органы работников как субъекты трудового права.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 xml:space="preserve">Социальные партнеры на федеральном, межрегиональном, отраслевом (межотраслевом) и территориальном уровнях. 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 xml:space="preserve">Основные функции профсоюзов: представительная и защитная функции профсоюзов и главные направления их реализации. 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 xml:space="preserve">Основные права выборных профсоюзных органов организации в области установления и применения условий труда. 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>Сфера действия трудового права.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>Трудовое право в социальном государстве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 xml:space="preserve">Современные представления о социальном государстве. 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>Специфические функции социального государства.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>Понятие и социальное назначение трудового права</w:t>
      </w:r>
    </w:p>
    <w:p w:rsidR="00BA3661" w:rsidRPr="00BA3661" w:rsidRDefault="00BA3661" w:rsidP="00BA3661">
      <w:pPr>
        <w:numPr>
          <w:ilvl w:val="0"/>
          <w:numId w:val="13"/>
        </w:numPr>
        <w:tabs>
          <w:tab w:val="clear" w:pos="144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BA3661">
        <w:rPr>
          <w:sz w:val="24"/>
          <w:szCs w:val="24"/>
        </w:rPr>
        <w:t xml:space="preserve">Аспекты трудового права. Нравственный аспект. </w:t>
      </w:r>
    </w:p>
    <w:p w:rsidR="00BA3661" w:rsidRDefault="00BA3661" w:rsidP="005C453A">
      <w:pPr>
        <w:jc w:val="both"/>
        <w:rPr>
          <w:b/>
          <w:kern w:val="32"/>
          <w:sz w:val="24"/>
          <w:szCs w:val="24"/>
        </w:rPr>
      </w:pPr>
    </w:p>
    <w:p w:rsidR="005C453A" w:rsidRPr="005C453A" w:rsidRDefault="005C453A" w:rsidP="005C453A">
      <w:pPr>
        <w:jc w:val="both"/>
        <w:rPr>
          <w:b/>
          <w:kern w:val="32"/>
          <w:sz w:val="24"/>
          <w:szCs w:val="24"/>
        </w:rPr>
      </w:pPr>
      <w:r>
        <w:rPr>
          <w:b/>
          <w:kern w:val="32"/>
          <w:sz w:val="24"/>
          <w:szCs w:val="24"/>
        </w:rPr>
        <w:t>Тестовые задания: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</w:tbl>
    <w:p w:rsidR="005C453A" w:rsidRPr="005C453A" w:rsidRDefault="005C453A" w:rsidP="005C453A">
      <w:pPr>
        <w:jc w:val="both"/>
        <w:rPr>
          <w:b/>
          <w:kern w:val="32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Для заключения ______ необходимо выражение согласованной воли двух сторон (двусторонняя сделка) либо трех или более сторон (многосторонняя сделка).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договора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соглашения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предписания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сделки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Условия _______ определяются по усмотрению сторон, кроме случаев, когда содержание соответствующего условия предписано законом или иными правовыми актами.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договора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соглашения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предписания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сделки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4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7748"/>
      </w:tblGrid>
      <w:tr w:rsidR="005C453A" w:rsidRPr="005C453A" w:rsidTr="00A74CE3">
        <w:tc>
          <w:tcPr>
            <w:tcW w:w="9449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Если условие договора не определено __________, ___________ соответствующие условия определяются обычаями, применимыми к отношениям сторон.</w:t>
            </w:r>
          </w:p>
        </w:tc>
      </w:tr>
      <w:tr w:rsidR="005C453A" w:rsidRPr="005C453A" w:rsidTr="00A74CE3">
        <w:tc>
          <w:tcPr>
            <w:tcW w:w="1701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7748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 xml:space="preserve">сторонами </w:t>
            </w:r>
          </w:p>
        </w:tc>
      </w:tr>
      <w:tr w:rsidR="005C453A" w:rsidRPr="005C453A" w:rsidTr="00A74CE3">
        <w:tc>
          <w:tcPr>
            <w:tcW w:w="1701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7748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диспозитивной нормой</w:t>
            </w:r>
          </w:p>
        </w:tc>
      </w:tr>
      <w:tr w:rsidR="005C453A" w:rsidRPr="005C453A" w:rsidTr="00A74CE3">
        <w:tc>
          <w:tcPr>
            <w:tcW w:w="1701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7748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законом или</w:t>
            </w:r>
          </w:p>
        </w:tc>
      </w:tr>
      <w:tr w:rsidR="005C453A" w:rsidRPr="005C453A" w:rsidTr="00A74CE3">
        <w:tc>
          <w:tcPr>
            <w:tcW w:w="1701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7748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императивной нормой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Если после заключения _______ принят закон, устанавливающий обязательные для сторон правила иные, чем те, которые действовали при заключении договора, условия заключенного договора сохраняют силу, кроме случаев, когда в законе установлено, что его действие распространяется на отношения, возникшие из ранее заключенных договоров.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договора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соглашения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волеизъявления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сделки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 xml:space="preserve">При толковании условий договора ______ принимается во внимание буквальное значение содержащихся в нем слов и выражений. 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судом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сторонами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прокуратурой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нотариатом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_________ или ________ может быть предусмотрено, что окончание срока действия договора влечет прекращение обязательств сторон по договору.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 xml:space="preserve">законом 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договором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 xml:space="preserve">соглашением 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предписанием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______ договором признается договор, заключенный лицом, осуществляющим предпринимательскую или иную приносящую доход деятельность, и устанавливающий его обязанности по продаже товаров, выполнению работ либо оказанию услуг, которые такое лицо по характеру своей деятельности должно осуществлять в отношении каждого, кто к нему обратится (розничная торговля, перевозка транспортом общего пользования, услуги связи, энергоснабжение, медицинское, гостиничное обслуживание и т.п.).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Публичным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 xml:space="preserve">Предпринимательским 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Торговым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Возмездным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 xml:space="preserve">В договоре может быть предусмотрено, что его отдельные условия определяются ______ </w:t>
            </w:r>
            <w:hyperlink r:id="rId8" w:history="1">
              <w:r w:rsidRPr="005C453A">
                <w:rPr>
                  <w:sz w:val="24"/>
                  <w:szCs w:val="24"/>
                </w:rPr>
                <w:t>условиями</w:t>
              </w:r>
            </w:hyperlink>
            <w:r w:rsidRPr="005C453A">
              <w:rPr>
                <w:sz w:val="24"/>
                <w:szCs w:val="24"/>
              </w:rPr>
              <w:t>, разработанными для договоров соответствующего вида и опубликованными в печати.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примерными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возможными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согласованными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некоторыми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Самостоятельная, осуществляемая на свой риск деятельность, направленная на систематическое получение прибыли от пользования имуществом, продажи товаров, выполнение работ или оказание услуг лицами, зарегистрированными в этом качестве в установленном порядке, – это деятельность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 xml:space="preserve"> 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предпринимательская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коммерческая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хозяйственная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экономическая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Отношения по государственному регулированию экономики в целях обеспечения интересов государства и общества в предмет предпринимательского права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 xml:space="preserve"> 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входят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не входят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входят, если прямо указано в нормативных актах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входят, если не относятся к предмету административного права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Общей правоспособностью обладают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  <w:lang w:val="en-US"/>
              </w:rPr>
            </w:pPr>
            <w:r w:rsidRPr="005C453A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коммерческие организации, за исключением унитарных предприятий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унитарные предприятия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общественные организации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учреждения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По ___________ договору стороны обязуются заключить в будущем договор о передаче имущества, выполнении работ или оказании услуг (основной договор) на условиях, предусмотренных предварительным договором.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предварительному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публичному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согласованному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одностороннему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 xml:space="preserve">В случае возникновения разногласий сторон относительно условий основного договора такие условия определяются в соответствии с решением 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суда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сторон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нотариуса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прокуратуры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 xml:space="preserve">В случае, когда опционом на заключение договора срок для акцепта безотзывной оферты не установлен, этот срок считается равным одному _____, если иное не вытекает из существа договора или </w:t>
            </w:r>
            <w:hyperlink r:id="rId9" w:history="1">
              <w:r w:rsidRPr="005C453A">
                <w:rPr>
                  <w:sz w:val="24"/>
                  <w:szCs w:val="24"/>
                </w:rPr>
                <w:t>обычаев</w:t>
              </w:r>
            </w:hyperlink>
            <w:r w:rsidRPr="005C453A">
              <w:rPr>
                <w:sz w:val="24"/>
                <w:szCs w:val="24"/>
              </w:rPr>
              <w:t>.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году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месяцу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кварталу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дню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579"/>
        <w:gridCol w:w="5016"/>
        <w:gridCol w:w="111"/>
      </w:tblGrid>
      <w:tr w:rsidR="00BA3661" w:rsidRPr="00983F14" w:rsidTr="000654AE">
        <w:tc>
          <w:tcPr>
            <w:tcW w:w="4471" w:type="dxa"/>
            <w:gridSpan w:val="2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  <w:gridSpan w:val="2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5C453A" w:rsidRPr="005C453A" w:rsidTr="00A74CE3">
        <w:trPr>
          <w:gridAfter w:val="1"/>
          <w:wAfter w:w="113" w:type="dxa"/>
        </w:trPr>
        <w:tc>
          <w:tcPr>
            <w:tcW w:w="9557" w:type="dxa"/>
            <w:gridSpan w:val="3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Оферта должна содержать ________ условия договора.</w:t>
            </w:r>
          </w:p>
        </w:tc>
      </w:tr>
      <w:tr w:rsidR="005C453A" w:rsidRPr="005C453A" w:rsidTr="00A74CE3">
        <w:trPr>
          <w:gridAfter w:val="1"/>
          <w:wAfter w:w="113" w:type="dxa"/>
        </w:trPr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существенные</w:t>
            </w:r>
          </w:p>
        </w:tc>
      </w:tr>
      <w:tr w:rsidR="005C453A" w:rsidRPr="005C453A" w:rsidTr="00A74CE3">
        <w:trPr>
          <w:gridAfter w:val="1"/>
          <w:wAfter w:w="113" w:type="dxa"/>
        </w:trPr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любые</w:t>
            </w:r>
          </w:p>
        </w:tc>
      </w:tr>
      <w:tr w:rsidR="005C453A" w:rsidRPr="005C453A" w:rsidTr="00A74CE3">
        <w:trPr>
          <w:gridAfter w:val="1"/>
          <w:wAfter w:w="113" w:type="dxa"/>
        </w:trPr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встречные</w:t>
            </w:r>
          </w:p>
        </w:tc>
      </w:tr>
      <w:tr w:rsidR="005C453A" w:rsidRPr="005C453A" w:rsidTr="00A74CE3">
        <w:trPr>
          <w:gridAfter w:val="1"/>
          <w:wAfter w:w="113" w:type="dxa"/>
        </w:trPr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дополнительные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4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7748"/>
      </w:tblGrid>
      <w:tr w:rsidR="005C453A" w:rsidRPr="005C453A" w:rsidTr="00A74CE3">
        <w:tc>
          <w:tcPr>
            <w:tcW w:w="9449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Акцепт должен быть:</w:t>
            </w:r>
          </w:p>
        </w:tc>
      </w:tr>
      <w:tr w:rsidR="005C453A" w:rsidRPr="005C453A" w:rsidTr="00A74CE3">
        <w:tc>
          <w:tcPr>
            <w:tcW w:w="1701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7748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полным</w:t>
            </w:r>
          </w:p>
        </w:tc>
      </w:tr>
      <w:tr w:rsidR="005C453A" w:rsidRPr="005C453A" w:rsidTr="00A74CE3">
        <w:tc>
          <w:tcPr>
            <w:tcW w:w="1701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7748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безоговорочным.</w:t>
            </w:r>
          </w:p>
        </w:tc>
      </w:tr>
      <w:tr w:rsidR="005C453A" w:rsidRPr="005C453A" w:rsidTr="00A74CE3">
        <w:tc>
          <w:tcPr>
            <w:tcW w:w="1701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7748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proofErr w:type="spellStart"/>
            <w:r w:rsidRPr="005C453A">
              <w:rPr>
                <w:sz w:val="24"/>
                <w:szCs w:val="24"/>
              </w:rPr>
              <w:t>соглавованным</w:t>
            </w:r>
            <w:proofErr w:type="spellEnd"/>
          </w:p>
        </w:tc>
      </w:tr>
      <w:tr w:rsidR="005C453A" w:rsidRPr="005C453A" w:rsidTr="00A74CE3">
        <w:tc>
          <w:tcPr>
            <w:tcW w:w="1701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7748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взаимным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срок, указанный в предложении или установленный законом либо договором, а при его отсутствии – в _________ срок.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тридцатидневный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недельный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квартальный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трехдневный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Молчание не является акцептом, если иное не вытекает из: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закона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соглашения сторон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BA3661" w:rsidP="00A74CE3">
            <w:pPr>
              <w:rPr>
                <w:sz w:val="24"/>
                <w:szCs w:val="24"/>
              </w:rPr>
            </w:pPr>
            <w:hyperlink r:id="rId10" w:history="1">
              <w:r w:rsidR="005C453A" w:rsidRPr="005C453A">
                <w:rPr>
                  <w:sz w:val="24"/>
                  <w:szCs w:val="24"/>
                </w:rPr>
                <w:t>обычая</w:t>
              </w:r>
            </w:hyperlink>
            <w:r w:rsidR="005C453A" w:rsidRPr="005C453A">
              <w:rPr>
                <w:sz w:val="24"/>
                <w:szCs w:val="24"/>
              </w:rPr>
              <w:t xml:space="preserve"> или из прежних деловых отношений сторон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приказа</w:t>
            </w:r>
          </w:p>
        </w:tc>
      </w:tr>
    </w:tbl>
    <w:p w:rsidR="005C453A" w:rsidRDefault="005C453A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</w:tbl>
    <w:p w:rsidR="00BA3661" w:rsidRPr="005C453A" w:rsidRDefault="00BA3661" w:rsidP="005C453A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C453A" w:rsidRPr="005C453A" w:rsidTr="00A74CE3">
        <w:tc>
          <w:tcPr>
            <w:tcW w:w="9557" w:type="dxa"/>
            <w:gridSpan w:val="2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Изменение и расторжение договора возможны по: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соглашению сторон, если иное не предусмотрено ГК РФ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другими законами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договором</w:t>
            </w:r>
          </w:p>
        </w:tc>
      </w:tr>
      <w:tr w:rsidR="005C453A" w:rsidRPr="005C453A" w:rsidTr="00A74CE3">
        <w:tc>
          <w:tcPr>
            <w:tcW w:w="852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C453A" w:rsidRPr="005C453A" w:rsidRDefault="005C453A" w:rsidP="00A74CE3">
            <w:pPr>
              <w:rPr>
                <w:sz w:val="24"/>
                <w:szCs w:val="24"/>
              </w:rPr>
            </w:pPr>
            <w:r w:rsidRPr="005C453A">
              <w:rPr>
                <w:sz w:val="24"/>
                <w:szCs w:val="24"/>
              </w:rPr>
              <w:t>распоряжению</w:t>
            </w:r>
          </w:p>
        </w:tc>
      </w:tr>
    </w:tbl>
    <w:p w:rsidR="005C453A" w:rsidRDefault="005C453A" w:rsidP="00BB0FBF">
      <w:pPr>
        <w:jc w:val="both"/>
        <w:rPr>
          <w:bCs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</w:tbl>
    <w:p w:rsidR="00BA3661" w:rsidRPr="00FB676C" w:rsidRDefault="00BA3661" w:rsidP="00BA3661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A3661" w:rsidRPr="00FB676C" w:rsidTr="000654AE">
        <w:tc>
          <w:tcPr>
            <w:tcW w:w="9557" w:type="dxa"/>
            <w:gridSpan w:val="2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Система трудового права включает части: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общую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особенную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абстрактную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относительную</w:t>
            </w:r>
          </w:p>
        </w:tc>
      </w:tr>
    </w:tbl>
    <w:p w:rsidR="00BA3661" w:rsidRDefault="00BA3661" w:rsidP="00BA3661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</w:tbl>
    <w:p w:rsidR="00BA3661" w:rsidRPr="00FB676C" w:rsidRDefault="00BA3661" w:rsidP="00BA3661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A3661" w:rsidRPr="00FB676C" w:rsidTr="000654AE">
        <w:tc>
          <w:tcPr>
            <w:tcW w:w="9557" w:type="dxa"/>
            <w:gridSpan w:val="2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Субъектами трудового права являются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A3661" w:rsidRPr="00FB676C" w:rsidRDefault="00BA3661" w:rsidP="000654AE">
            <w:pPr>
              <w:jc w:val="both"/>
              <w:rPr>
                <w:noProof/>
                <w:sz w:val="24"/>
                <w:szCs w:val="24"/>
              </w:rPr>
            </w:pPr>
            <w:r w:rsidRPr="00FB676C">
              <w:rPr>
                <w:noProof/>
                <w:sz w:val="24"/>
                <w:szCs w:val="24"/>
              </w:rPr>
              <w:t>работник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A3661" w:rsidRPr="00FB676C" w:rsidRDefault="00BA3661" w:rsidP="000654AE">
            <w:pPr>
              <w:jc w:val="both"/>
              <w:rPr>
                <w:noProof/>
                <w:sz w:val="24"/>
                <w:szCs w:val="24"/>
              </w:rPr>
            </w:pPr>
            <w:r w:rsidRPr="00FB676C">
              <w:rPr>
                <w:noProof/>
                <w:sz w:val="24"/>
                <w:szCs w:val="24"/>
              </w:rPr>
              <w:t>работодатель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BA3661" w:rsidRPr="00FB676C" w:rsidRDefault="00BA3661" w:rsidP="000654AE">
            <w:pPr>
              <w:jc w:val="both"/>
              <w:rPr>
                <w:noProof/>
                <w:sz w:val="24"/>
                <w:szCs w:val="24"/>
              </w:rPr>
            </w:pPr>
            <w:r w:rsidRPr="00FB676C">
              <w:rPr>
                <w:noProof/>
                <w:sz w:val="24"/>
                <w:szCs w:val="24"/>
              </w:rPr>
              <w:t xml:space="preserve">правоспособность 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BA3661" w:rsidRPr="00FB676C" w:rsidRDefault="00BA3661" w:rsidP="000654AE">
            <w:pPr>
              <w:jc w:val="both"/>
              <w:rPr>
                <w:noProof/>
                <w:sz w:val="24"/>
                <w:szCs w:val="24"/>
              </w:rPr>
            </w:pPr>
            <w:r w:rsidRPr="00FB676C">
              <w:rPr>
                <w:noProof/>
                <w:sz w:val="24"/>
                <w:szCs w:val="24"/>
              </w:rPr>
              <w:t>дееспособность</w:t>
            </w:r>
          </w:p>
        </w:tc>
      </w:tr>
    </w:tbl>
    <w:p w:rsidR="00BA3661" w:rsidRDefault="00BA3661" w:rsidP="00BA3661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</w:tbl>
    <w:p w:rsidR="00BA3661" w:rsidRPr="00FB676C" w:rsidRDefault="00BA3661" w:rsidP="00BA3661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A3661" w:rsidRPr="00FB676C" w:rsidTr="000654AE">
        <w:tc>
          <w:tcPr>
            <w:tcW w:w="9557" w:type="dxa"/>
            <w:gridSpan w:val="2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Принципами трудового права признаются: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свобода труда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запрещение принудительного труда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защита от безработицы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гласность и публичность</w:t>
            </w:r>
          </w:p>
        </w:tc>
      </w:tr>
    </w:tbl>
    <w:p w:rsidR="00BA3661" w:rsidRDefault="00BA3661" w:rsidP="00BA3661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BA3661" w:rsidRPr="00FB676C" w:rsidRDefault="00BA3661" w:rsidP="00BA3661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A3661" w:rsidRPr="00FB676C" w:rsidTr="000654AE">
        <w:tc>
          <w:tcPr>
            <w:tcW w:w="9557" w:type="dxa"/>
            <w:gridSpan w:val="2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Принципами трудового права признаются: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обеспечение права каждого работника на справедливые условия труда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равенство прав и возможностей работников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обязательность возмещения вреда, причиненного работнику в связи с исполнением им трудовых обязанностей</w:t>
            </w:r>
          </w:p>
        </w:tc>
      </w:tr>
      <w:tr w:rsidR="00BA3661" w:rsidRPr="00FB676C" w:rsidTr="000654AE">
        <w:tc>
          <w:tcPr>
            <w:tcW w:w="852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BA3661" w:rsidRPr="00FB676C" w:rsidRDefault="00BA3661" w:rsidP="000654AE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состязательность и устность разбирательства</w:t>
            </w:r>
          </w:p>
        </w:tc>
      </w:tr>
    </w:tbl>
    <w:p w:rsidR="00BA3661" w:rsidRDefault="00BA3661" w:rsidP="00BA3661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</w:tbl>
    <w:p w:rsidR="00BA3661" w:rsidRPr="00FB676C" w:rsidRDefault="00BA3661" w:rsidP="00BA3661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BA3661" w:rsidRPr="00FB676C" w:rsidTr="000654AE">
        <w:tc>
          <w:tcPr>
            <w:tcW w:w="9557" w:type="dxa"/>
          </w:tcPr>
          <w:p w:rsidR="00BA3661" w:rsidRPr="00FB676C" w:rsidRDefault="00BA3661" w:rsidP="000654AE">
            <w:pPr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Трудовые ________________ – это урегулированные нормами трудового права отношения в сфере труда, основанные на соглашении между работником и работодателем о личном выполнении работником за плату трудовой функции.</w:t>
            </w:r>
          </w:p>
        </w:tc>
      </w:tr>
      <w:tr w:rsidR="00BA3661" w:rsidRPr="00FB676C" w:rsidTr="000654AE">
        <w:tc>
          <w:tcPr>
            <w:tcW w:w="9557" w:type="dxa"/>
          </w:tcPr>
          <w:p w:rsidR="00BA3661" w:rsidRPr="00FB676C" w:rsidRDefault="00BA3661" w:rsidP="000654AE">
            <w:pPr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правоотношения</w:t>
            </w:r>
          </w:p>
        </w:tc>
      </w:tr>
    </w:tbl>
    <w:p w:rsidR="00BA3661" w:rsidRDefault="00BA3661" w:rsidP="00BA3661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BA3661" w:rsidRPr="00983F14" w:rsidTr="000654AE">
        <w:tc>
          <w:tcPr>
            <w:tcW w:w="4471" w:type="dxa"/>
          </w:tcPr>
          <w:p w:rsidR="00BA3661" w:rsidRPr="00983F14" w:rsidRDefault="00BA366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BA3661" w:rsidRPr="00983F14" w:rsidRDefault="00BA366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</w:tbl>
    <w:p w:rsidR="00BA3661" w:rsidRPr="00FB676C" w:rsidRDefault="00BA3661" w:rsidP="00BA3661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BA3661" w:rsidRPr="00FB676C" w:rsidTr="000654AE">
        <w:tc>
          <w:tcPr>
            <w:tcW w:w="9557" w:type="dxa"/>
          </w:tcPr>
          <w:p w:rsidR="00BA3661" w:rsidRPr="00FB676C" w:rsidRDefault="00BA3661" w:rsidP="000654AE">
            <w:pPr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Коллективный ______________ - это правовой акт, регулирующий социально-трудовые отношения в организации или у индивидуального предпринимателя и заключаемый работниками и работодателем в лице их представителей.</w:t>
            </w:r>
          </w:p>
        </w:tc>
      </w:tr>
      <w:tr w:rsidR="00BA3661" w:rsidRPr="00FB676C" w:rsidTr="000654AE">
        <w:tc>
          <w:tcPr>
            <w:tcW w:w="9557" w:type="dxa"/>
          </w:tcPr>
          <w:p w:rsidR="00BA3661" w:rsidRPr="00FB676C" w:rsidRDefault="00BA3661" w:rsidP="000654AE">
            <w:pPr>
              <w:jc w:val="both"/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договор</w:t>
            </w:r>
          </w:p>
        </w:tc>
      </w:tr>
    </w:tbl>
    <w:p w:rsidR="00BA3661" w:rsidRPr="00FB676C" w:rsidRDefault="00BA3661" w:rsidP="00BA3661">
      <w:pPr>
        <w:jc w:val="both"/>
        <w:rPr>
          <w:sz w:val="24"/>
          <w:szCs w:val="24"/>
        </w:rPr>
      </w:pPr>
    </w:p>
    <w:p w:rsidR="00BA3661" w:rsidRPr="005C453A" w:rsidRDefault="00BA3661" w:rsidP="00BB0FBF">
      <w:pPr>
        <w:jc w:val="both"/>
        <w:rPr>
          <w:bCs/>
          <w:color w:val="000000" w:themeColor="text1"/>
          <w:sz w:val="24"/>
          <w:szCs w:val="24"/>
        </w:rPr>
      </w:pPr>
      <w:bookmarkStart w:id="0" w:name="_GoBack"/>
      <w:bookmarkEnd w:id="0"/>
    </w:p>
    <w:sectPr w:rsidR="00BA3661" w:rsidRPr="005C453A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D71"/>
    <w:multiLevelType w:val="hybridMultilevel"/>
    <w:tmpl w:val="56489346"/>
    <w:lvl w:ilvl="0" w:tplc="90824A98">
      <w:start w:val="2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81B1F"/>
    <w:multiLevelType w:val="hybridMultilevel"/>
    <w:tmpl w:val="65C6E686"/>
    <w:lvl w:ilvl="0" w:tplc="B8B8214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C0757"/>
    <w:multiLevelType w:val="multilevel"/>
    <w:tmpl w:val="070C0757"/>
    <w:lvl w:ilvl="0">
      <w:start w:val="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A496728"/>
    <w:multiLevelType w:val="multilevel"/>
    <w:tmpl w:val="5F34DF78"/>
    <w:lvl w:ilvl="0">
      <w:start w:val="2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A77340D"/>
    <w:multiLevelType w:val="hybridMultilevel"/>
    <w:tmpl w:val="E4DEB906"/>
    <w:lvl w:ilvl="0" w:tplc="A96E613A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7021F"/>
    <w:multiLevelType w:val="hybridMultilevel"/>
    <w:tmpl w:val="101C58DE"/>
    <w:lvl w:ilvl="0" w:tplc="2FBA3DBC">
      <w:start w:val="2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10" w15:restartNumberingAfterBreak="0">
    <w:nsid w:val="75FE5970"/>
    <w:multiLevelType w:val="hybridMultilevel"/>
    <w:tmpl w:val="DDFCBF12"/>
    <w:lvl w:ilvl="0" w:tplc="B83E9956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106B3"/>
    <w:multiLevelType w:val="multilevel"/>
    <w:tmpl w:val="7BB106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6"/>
  </w:num>
  <w:num w:numId="5">
    <w:abstractNumId w:val="4"/>
  </w:num>
  <w:num w:numId="6">
    <w:abstractNumId w:val="5"/>
  </w:num>
  <w:num w:numId="7">
    <w:abstractNumId w:val="12"/>
  </w:num>
  <w:num w:numId="8">
    <w:abstractNumId w:val="1"/>
  </w:num>
  <w:num w:numId="9">
    <w:abstractNumId w:val="0"/>
  </w:num>
  <w:num w:numId="10">
    <w:abstractNumId w:val="8"/>
  </w:num>
  <w:num w:numId="11">
    <w:abstractNumId w:val="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44C9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17A33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495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53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07C5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3661"/>
    <w:rsid w:val="00BA40EE"/>
    <w:rsid w:val="00BA6599"/>
    <w:rsid w:val="00BB0A0E"/>
    <w:rsid w:val="00BB0FBF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1BC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3202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476F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0DAE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32F6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206B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5E07C5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paragraph" w:styleId="3">
    <w:name w:val="heading 3"/>
    <w:aliases w:val=" Знак2"/>
    <w:basedOn w:val="a"/>
    <w:next w:val="a"/>
    <w:link w:val="30"/>
    <w:unhideWhenUsed/>
    <w:qFormat/>
    <w:rsid w:val="00CD31BC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Знак3 Знак Знак, Знак3 Знак Знак"/>
    <w:basedOn w:val="a0"/>
    <w:link w:val="2"/>
    <w:qFormat/>
    <w:rsid w:val="005E07C5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customStyle="1" w:styleId="a7">
    <w:name w:val="Стиль Зеленый"/>
    <w:qFormat/>
    <w:rsid w:val="002044C9"/>
    <w:rPr>
      <w:color w:val="00B050"/>
      <w:spacing w:val="0"/>
    </w:rPr>
  </w:style>
  <w:style w:type="character" w:customStyle="1" w:styleId="30">
    <w:name w:val="Заголовок 3 Знак"/>
    <w:aliases w:val=" Знак2 Знак"/>
    <w:basedOn w:val="a0"/>
    <w:link w:val="3"/>
    <w:qFormat/>
    <w:rsid w:val="00CD31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8">
    <w:name w:val="Normal (Web)"/>
    <w:aliases w:val="Обычный (Web),Знак Знак24,Знак Знак23,Знак Знак3,Знак Знак26,Текст Знак2,Знак3 Знак1, Знак Знак24, Знак Знак23"/>
    <w:basedOn w:val="a"/>
    <w:link w:val="a9"/>
    <w:qFormat/>
    <w:rsid w:val="00FB32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9">
    <w:name w:val="Обычный (веб) Знак"/>
    <w:aliases w:val="Обычный (Web) Знак,Знак Знак24 Знак,Знак Знак23 Знак,Знак Знак3 Знак,Знак Знак26 Знак,Текст Знак2 Знак,Знак3 Знак1 Знак, Знак Знак24 Знак, Знак Знак23 Знак"/>
    <w:link w:val="a8"/>
    <w:qFormat/>
    <w:locked/>
    <w:rsid w:val="00FB32F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61322&amp;date=09.08.2019&amp;dst=100029&amp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1168&amp;dst=101753&amp;field=134&amp;date=20.01.20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1168&amp;dst=101753&amp;field=134&amp;date=20.01.202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605&amp;date=20.01.2023" TargetMode="External"/><Relationship Id="rId10" Type="http://schemas.openxmlformats.org/officeDocument/2006/relationships/hyperlink" Target="https://login.consultant.ru/link/?req=doc&amp;base=LAW&amp;n=181602&amp;date=09.08.2019&amp;dst=100010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81602&amp;date=09.08.2019&amp;dst=100010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2896</Words>
  <Characters>16511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2023-04-20T21:46:00Z</dcterms:created>
  <dcterms:modified xsi:type="dcterms:W3CDTF">2023-04-20T21:46:00Z</dcterms:modified>
</cp:coreProperties>
</file>