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A3F3" w14:textId="77777777" w:rsidR="00AF18E4" w:rsidRPr="002044C9" w:rsidRDefault="00AF18E4" w:rsidP="00AF18E4">
      <w:pPr>
        <w:jc w:val="center"/>
        <w:rPr>
          <w:b/>
          <w:color w:val="000000" w:themeColor="text1"/>
          <w:sz w:val="24"/>
          <w:szCs w:val="24"/>
        </w:rPr>
      </w:pPr>
      <w:r w:rsidRPr="002044C9">
        <w:rPr>
          <w:b/>
          <w:color w:val="000000" w:themeColor="text1"/>
          <w:sz w:val="24"/>
          <w:szCs w:val="24"/>
        </w:rPr>
        <w:t>Оценочные материалы для проверки сформированности компетенции</w:t>
      </w:r>
    </w:p>
    <w:p w14:paraId="70448800" w14:textId="77777777" w:rsidR="002044C9" w:rsidRPr="002044C9" w:rsidRDefault="002044C9" w:rsidP="002044C9">
      <w:p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2044C9">
        <w:rPr>
          <w:b/>
          <w:color w:val="000000" w:themeColor="text1"/>
          <w:sz w:val="24"/>
          <w:szCs w:val="24"/>
        </w:rPr>
        <w:t>ПК-3. Способен выполнять должностные обязанности по выявлению, пресечению, раскрытию и расследованию преступлений и исполнению наказаний</w:t>
      </w:r>
    </w:p>
    <w:p w14:paraId="10226954" w14:textId="77777777" w:rsidR="002044C9" w:rsidRPr="002044C9" w:rsidRDefault="002044C9" w:rsidP="002044C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2044C9">
        <w:rPr>
          <w:color w:val="000000" w:themeColor="text1"/>
          <w:sz w:val="24"/>
          <w:szCs w:val="24"/>
        </w:rPr>
        <w:t>ПК-3.1. Знает: цели, задачи и тактику выявления, пресечения, раскрытия и расследования преступлений</w:t>
      </w:r>
    </w:p>
    <w:p w14:paraId="132F82C7" w14:textId="77777777" w:rsidR="002044C9" w:rsidRPr="002044C9" w:rsidRDefault="002044C9" w:rsidP="002044C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2044C9">
        <w:rPr>
          <w:color w:val="000000" w:themeColor="text1"/>
          <w:sz w:val="24"/>
          <w:szCs w:val="24"/>
        </w:rPr>
        <w:t>ПК-3.2. Умеет: в соответствии с требованиями нормативно-правовых актов давать правильную юридическую квалификацию деяний, в которых усматривается состав преступления</w:t>
      </w:r>
    </w:p>
    <w:p w14:paraId="20B8B5CE" w14:textId="77777777" w:rsidR="003C7495" w:rsidRPr="002044C9" w:rsidRDefault="002044C9" w:rsidP="002044C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2044C9">
        <w:rPr>
          <w:color w:val="000000" w:themeColor="text1"/>
          <w:sz w:val="24"/>
          <w:szCs w:val="24"/>
        </w:rPr>
        <w:t>ПК-3.3. Владеет: методологией выявления, пресечения, раскрытия и расследования преступлений</w:t>
      </w:r>
    </w:p>
    <w:p w14:paraId="69236B70" w14:textId="77777777" w:rsidR="002044C9" w:rsidRPr="002044C9" w:rsidRDefault="002044C9" w:rsidP="002044C9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14:paraId="0EDD8C18" w14:textId="77777777" w:rsidR="00AF18E4" w:rsidRDefault="00AF18E4" w:rsidP="00AF18E4">
      <w:pPr>
        <w:shd w:val="clear" w:color="auto" w:fill="FFFFFF"/>
        <w:rPr>
          <w:color w:val="000000" w:themeColor="text1"/>
          <w:sz w:val="24"/>
          <w:szCs w:val="24"/>
        </w:rPr>
      </w:pPr>
      <w:r w:rsidRPr="002044C9">
        <w:rPr>
          <w:color w:val="000000" w:themeColor="text1"/>
          <w:sz w:val="24"/>
          <w:szCs w:val="24"/>
        </w:rPr>
        <w:t xml:space="preserve">Компетенция формируется дисциплинами: </w:t>
      </w:r>
    </w:p>
    <w:p w14:paraId="6454377A" w14:textId="77777777" w:rsidR="00D234C8" w:rsidRPr="002044C9" w:rsidRDefault="00D234C8" w:rsidP="00AF18E4">
      <w:pPr>
        <w:shd w:val="clear" w:color="auto" w:fill="FFFFFF"/>
        <w:rPr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2044C9" w:rsidRPr="002044C9" w14:paraId="253EFDF1" w14:textId="77777777" w:rsidTr="00BD71BB">
        <w:trPr>
          <w:trHeight w:val="408"/>
        </w:trPr>
        <w:tc>
          <w:tcPr>
            <w:tcW w:w="8394" w:type="dxa"/>
          </w:tcPr>
          <w:p w14:paraId="0DE13D75" w14:textId="77777777" w:rsidR="00505AB6" w:rsidRPr="002044C9" w:rsidRDefault="002044C9" w:rsidP="00505AB6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Судебная медицина и психиатрия</w:t>
            </w:r>
          </w:p>
        </w:tc>
        <w:tc>
          <w:tcPr>
            <w:tcW w:w="1234" w:type="dxa"/>
          </w:tcPr>
          <w:p w14:paraId="14FF67D4" w14:textId="77777777" w:rsidR="00505AB6" w:rsidRPr="002044C9" w:rsidRDefault="002044C9" w:rsidP="00505AB6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9</w:t>
            </w:r>
            <w:r w:rsidR="00505AB6" w:rsidRPr="002044C9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  <w:tr w:rsidR="00D234C8" w:rsidRPr="002044C9" w14:paraId="3E79368E" w14:textId="77777777" w:rsidTr="00BD71BB">
        <w:trPr>
          <w:trHeight w:val="312"/>
        </w:trPr>
        <w:tc>
          <w:tcPr>
            <w:tcW w:w="8394" w:type="dxa"/>
          </w:tcPr>
          <w:p w14:paraId="78C2738F" w14:textId="77777777" w:rsidR="00D234C8" w:rsidRPr="002044C9" w:rsidRDefault="00D234C8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Криминалистика</w:t>
            </w:r>
          </w:p>
        </w:tc>
        <w:tc>
          <w:tcPr>
            <w:tcW w:w="1234" w:type="dxa"/>
          </w:tcPr>
          <w:p w14:paraId="56D82E68" w14:textId="77777777" w:rsidR="00D234C8" w:rsidRPr="002044C9" w:rsidRDefault="00D234C8" w:rsidP="00505AB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 </w:t>
            </w:r>
            <w:r w:rsidRPr="002044C9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</w:tr>
      <w:tr w:rsidR="002044C9" w:rsidRPr="002044C9" w14:paraId="135AFD89" w14:textId="77777777" w:rsidTr="00BD71BB">
        <w:tc>
          <w:tcPr>
            <w:tcW w:w="8394" w:type="dxa"/>
          </w:tcPr>
          <w:p w14:paraId="4B2EB935" w14:textId="77777777" w:rsidR="00F10DAE" w:rsidRPr="002044C9" w:rsidRDefault="002044C9" w:rsidP="00F10DAE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Юридическая психология</w:t>
            </w:r>
          </w:p>
        </w:tc>
        <w:tc>
          <w:tcPr>
            <w:tcW w:w="1234" w:type="dxa"/>
          </w:tcPr>
          <w:p w14:paraId="5A83F501" w14:textId="77777777" w:rsidR="00F10DAE" w:rsidRPr="002044C9" w:rsidRDefault="002044C9" w:rsidP="00F10DAE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8</w:t>
            </w:r>
            <w:r w:rsidR="00F10DAE" w:rsidRPr="002044C9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</w:tr>
    </w:tbl>
    <w:p w14:paraId="24BD1FE7" w14:textId="77777777" w:rsidR="002044C9" w:rsidRPr="002044C9" w:rsidRDefault="002044C9" w:rsidP="002044C9">
      <w:pPr>
        <w:pStyle w:val="2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7D9E10" w14:textId="77777777" w:rsidR="002044C9" w:rsidRDefault="002044C9" w:rsidP="002044C9">
      <w:pPr>
        <w:rPr>
          <w:b/>
          <w:color w:val="000000" w:themeColor="text1"/>
          <w:sz w:val="24"/>
          <w:szCs w:val="24"/>
          <w:lang w:eastAsia="ru-RU"/>
        </w:rPr>
      </w:pPr>
      <w:r w:rsidRPr="002044C9">
        <w:rPr>
          <w:b/>
          <w:color w:val="000000" w:themeColor="text1"/>
          <w:sz w:val="24"/>
          <w:szCs w:val="24"/>
          <w:lang w:eastAsia="ru-RU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474373BB" w14:textId="77777777" w:rsidTr="000654AE">
        <w:tc>
          <w:tcPr>
            <w:tcW w:w="4471" w:type="dxa"/>
          </w:tcPr>
          <w:p w14:paraId="1C2587AF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6D2FD11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1BB9EC2" w14:textId="77777777" w:rsidR="00D234C8" w:rsidRPr="002044C9" w:rsidRDefault="00D234C8" w:rsidP="002044C9">
      <w:pPr>
        <w:rPr>
          <w:b/>
          <w:color w:val="000000" w:themeColor="text1"/>
          <w:sz w:val="24"/>
          <w:szCs w:val="24"/>
          <w:lang w:eastAsia="ru-RU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70966A09" w14:textId="77777777" w:rsidTr="00A74CE3">
        <w:trPr>
          <w:trHeight w:val="20"/>
        </w:trPr>
        <w:tc>
          <w:tcPr>
            <w:tcW w:w="9557" w:type="dxa"/>
            <w:gridSpan w:val="2"/>
          </w:tcPr>
          <w:p w14:paraId="15C63971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Психология - это наука, которая изучает</w:t>
            </w:r>
          </w:p>
        </w:tc>
      </w:tr>
      <w:tr w:rsidR="002044C9" w:rsidRPr="002044C9" w14:paraId="62D5C7C0" w14:textId="77777777" w:rsidTr="00A74CE3">
        <w:trPr>
          <w:trHeight w:val="20"/>
        </w:trPr>
        <w:tc>
          <w:tcPr>
            <w:tcW w:w="852" w:type="dxa"/>
          </w:tcPr>
          <w:p w14:paraId="556EBEC6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1499942A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закономерности и механизмы функционирования психики</w:t>
            </w:r>
          </w:p>
        </w:tc>
      </w:tr>
      <w:tr w:rsidR="002044C9" w:rsidRPr="002044C9" w14:paraId="7269E6DB" w14:textId="77777777" w:rsidTr="00A74CE3">
        <w:trPr>
          <w:trHeight w:val="20"/>
        </w:trPr>
        <w:tc>
          <w:tcPr>
            <w:tcW w:w="852" w:type="dxa"/>
          </w:tcPr>
          <w:p w14:paraId="3E5D0F4E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1320F529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закономерности и механизмы физиологии личности</w:t>
            </w:r>
          </w:p>
        </w:tc>
      </w:tr>
      <w:tr w:rsidR="002044C9" w:rsidRPr="002044C9" w14:paraId="330BD6B2" w14:textId="77777777" w:rsidTr="00A74CE3">
        <w:trPr>
          <w:trHeight w:val="20"/>
        </w:trPr>
        <w:tc>
          <w:tcPr>
            <w:tcW w:w="852" w:type="dxa"/>
          </w:tcPr>
          <w:p w14:paraId="63CA4BE7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2CECFEE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роль и место психики в поведении и деятельности</w:t>
            </w:r>
          </w:p>
        </w:tc>
      </w:tr>
      <w:tr w:rsidR="002044C9" w:rsidRPr="002044C9" w14:paraId="12FA3D11" w14:textId="77777777" w:rsidTr="00A74CE3">
        <w:trPr>
          <w:trHeight w:val="20"/>
        </w:trPr>
        <w:tc>
          <w:tcPr>
            <w:tcW w:w="852" w:type="dxa"/>
          </w:tcPr>
          <w:p w14:paraId="68384074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10DA185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тенденции духовного совершенствования человека</w:t>
            </w:r>
          </w:p>
        </w:tc>
      </w:tr>
    </w:tbl>
    <w:p w14:paraId="25056F2C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7D9F0080" w14:textId="77777777" w:rsidTr="000654AE">
        <w:tc>
          <w:tcPr>
            <w:tcW w:w="4471" w:type="dxa"/>
          </w:tcPr>
          <w:p w14:paraId="5C86B516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36DDFF7C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7E32124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7537FDBB" w14:textId="77777777" w:rsidTr="00A74CE3">
        <w:tc>
          <w:tcPr>
            <w:tcW w:w="9557" w:type="dxa"/>
            <w:gridSpan w:val="2"/>
          </w:tcPr>
          <w:p w14:paraId="3F7B389F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Объектом юридической психологии являются</w:t>
            </w:r>
          </w:p>
        </w:tc>
      </w:tr>
      <w:tr w:rsidR="002044C9" w:rsidRPr="002044C9" w14:paraId="6049A230" w14:textId="77777777" w:rsidTr="00A74CE3">
        <w:tc>
          <w:tcPr>
            <w:tcW w:w="852" w:type="dxa"/>
          </w:tcPr>
          <w:p w14:paraId="000DE433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2FF83658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люди и их общности</w:t>
            </w:r>
          </w:p>
        </w:tc>
      </w:tr>
      <w:tr w:rsidR="002044C9" w:rsidRPr="002044C9" w14:paraId="3508038A" w14:textId="77777777" w:rsidTr="00A74CE3">
        <w:tc>
          <w:tcPr>
            <w:tcW w:w="852" w:type="dxa"/>
          </w:tcPr>
          <w:p w14:paraId="03DFF936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42684410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нормативные правовые акты</w:t>
            </w:r>
          </w:p>
        </w:tc>
      </w:tr>
      <w:tr w:rsidR="002044C9" w:rsidRPr="002044C9" w14:paraId="7786E0D8" w14:textId="77777777" w:rsidTr="00A74CE3">
        <w:tc>
          <w:tcPr>
            <w:tcW w:w="852" w:type="dxa"/>
          </w:tcPr>
          <w:p w14:paraId="0F7C83ED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6DDD6D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психологические законы</w:t>
            </w:r>
          </w:p>
        </w:tc>
      </w:tr>
      <w:tr w:rsidR="002044C9" w:rsidRPr="002044C9" w14:paraId="6686842B" w14:textId="77777777" w:rsidTr="00A74CE3">
        <w:tc>
          <w:tcPr>
            <w:tcW w:w="852" w:type="dxa"/>
          </w:tcPr>
          <w:p w14:paraId="0C6CC54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43D892DA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механизмы наказания</w:t>
            </w:r>
          </w:p>
        </w:tc>
      </w:tr>
    </w:tbl>
    <w:p w14:paraId="518950B1" w14:textId="77777777" w:rsidR="002044C9" w:rsidRDefault="002044C9" w:rsidP="002044C9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7441B78A" w14:textId="77777777" w:rsidTr="000654AE">
        <w:tc>
          <w:tcPr>
            <w:tcW w:w="4471" w:type="dxa"/>
          </w:tcPr>
          <w:p w14:paraId="1BE985CC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8BEA15F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82B16E8" w14:textId="77777777" w:rsidR="00D234C8" w:rsidRPr="002044C9" w:rsidRDefault="00D234C8" w:rsidP="002044C9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3ABF9E2A" w14:textId="77777777" w:rsidTr="00A74CE3">
        <w:tc>
          <w:tcPr>
            <w:tcW w:w="9557" w:type="dxa"/>
            <w:gridSpan w:val="2"/>
          </w:tcPr>
          <w:p w14:paraId="481A79CE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К структурным элементам современной юридической психологии следует отнести: </w:t>
            </w:r>
          </w:p>
        </w:tc>
      </w:tr>
      <w:tr w:rsidR="002044C9" w:rsidRPr="002044C9" w14:paraId="527CEE01" w14:textId="77777777" w:rsidTr="00A74CE3">
        <w:tc>
          <w:tcPr>
            <w:tcW w:w="852" w:type="dxa"/>
          </w:tcPr>
          <w:p w14:paraId="6423924A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14:paraId="43B00357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правовую психологию</w:t>
            </w:r>
          </w:p>
        </w:tc>
      </w:tr>
      <w:tr w:rsidR="002044C9" w:rsidRPr="002044C9" w14:paraId="36C12E2B" w14:textId="77777777" w:rsidTr="00A74CE3">
        <w:tc>
          <w:tcPr>
            <w:tcW w:w="852" w:type="dxa"/>
          </w:tcPr>
          <w:p w14:paraId="1DC38E8E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14:paraId="7240B087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криминальную психологию</w:t>
            </w:r>
          </w:p>
        </w:tc>
      </w:tr>
      <w:tr w:rsidR="002044C9" w:rsidRPr="002044C9" w14:paraId="47D65785" w14:textId="77777777" w:rsidTr="00A74CE3">
        <w:tc>
          <w:tcPr>
            <w:tcW w:w="852" w:type="dxa"/>
          </w:tcPr>
          <w:p w14:paraId="2C14FCAB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3C2DE5D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психологию следственной и оперативно-разыскной деятельности</w:t>
            </w:r>
          </w:p>
        </w:tc>
      </w:tr>
      <w:tr w:rsidR="002044C9" w:rsidRPr="002044C9" w14:paraId="74843D3B" w14:textId="77777777" w:rsidTr="00A74CE3">
        <w:tc>
          <w:tcPr>
            <w:tcW w:w="852" w:type="dxa"/>
          </w:tcPr>
          <w:p w14:paraId="04E865EF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29B226B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сравнительную психологию</w:t>
            </w:r>
          </w:p>
        </w:tc>
      </w:tr>
    </w:tbl>
    <w:p w14:paraId="102E02E3" w14:textId="77777777" w:rsidR="002044C9" w:rsidRDefault="002044C9" w:rsidP="002044C9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132366C3" w14:textId="77777777" w:rsidTr="000654AE">
        <w:tc>
          <w:tcPr>
            <w:tcW w:w="4471" w:type="dxa"/>
          </w:tcPr>
          <w:p w14:paraId="50317B15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54BAC73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5029F60B" w14:textId="77777777" w:rsidR="00D234C8" w:rsidRPr="002044C9" w:rsidRDefault="00D234C8" w:rsidP="002044C9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0E594FB5" w14:textId="77777777" w:rsidTr="00A74CE3">
        <w:tc>
          <w:tcPr>
            <w:tcW w:w="9557" w:type="dxa"/>
            <w:gridSpan w:val="2"/>
          </w:tcPr>
          <w:p w14:paraId="74D0EE77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lastRenderedPageBreak/>
              <w:t>К психическим свойствам личности относятся:</w:t>
            </w:r>
          </w:p>
        </w:tc>
      </w:tr>
      <w:tr w:rsidR="002044C9" w:rsidRPr="002044C9" w14:paraId="7D554853" w14:textId="77777777" w:rsidTr="00A74CE3">
        <w:tc>
          <w:tcPr>
            <w:tcW w:w="852" w:type="dxa"/>
          </w:tcPr>
          <w:p w14:paraId="13538BA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07204DCC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темперамент</w:t>
            </w:r>
          </w:p>
        </w:tc>
      </w:tr>
      <w:tr w:rsidR="002044C9" w:rsidRPr="002044C9" w14:paraId="2C1F5EE4" w14:textId="77777777" w:rsidTr="00A74CE3">
        <w:tc>
          <w:tcPr>
            <w:tcW w:w="852" w:type="dxa"/>
          </w:tcPr>
          <w:p w14:paraId="4BC4815A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4CA3346F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направленность личности (потребности, интересы, мировоззрение, идеалы)</w:t>
            </w:r>
          </w:p>
        </w:tc>
      </w:tr>
      <w:tr w:rsidR="002044C9" w:rsidRPr="002044C9" w14:paraId="387798F9" w14:textId="77777777" w:rsidTr="00A74CE3">
        <w:tc>
          <w:tcPr>
            <w:tcW w:w="852" w:type="dxa"/>
          </w:tcPr>
          <w:p w14:paraId="4A881F2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631F07B5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способности</w:t>
            </w:r>
          </w:p>
        </w:tc>
      </w:tr>
      <w:tr w:rsidR="002044C9" w:rsidRPr="002044C9" w14:paraId="3A76C9B9" w14:textId="77777777" w:rsidTr="00A74CE3">
        <w:trPr>
          <w:trHeight w:val="70"/>
        </w:trPr>
        <w:tc>
          <w:tcPr>
            <w:tcW w:w="852" w:type="dxa"/>
          </w:tcPr>
          <w:p w14:paraId="5F3469B6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78C8627A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характер</w:t>
            </w:r>
          </w:p>
        </w:tc>
      </w:tr>
      <w:tr w:rsidR="002044C9" w:rsidRPr="002044C9" w14:paraId="143EA541" w14:textId="77777777" w:rsidTr="00A74CE3">
        <w:trPr>
          <w:trHeight w:val="70"/>
        </w:trPr>
        <w:tc>
          <w:tcPr>
            <w:tcW w:w="852" w:type="dxa"/>
          </w:tcPr>
          <w:p w14:paraId="7A258B28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D586C47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интеллект</w:t>
            </w:r>
          </w:p>
        </w:tc>
      </w:tr>
    </w:tbl>
    <w:p w14:paraId="425670B3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0E953598" w14:textId="77777777" w:rsidTr="000654AE">
        <w:tc>
          <w:tcPr>
            <w:tcW w:w="4471" w:type="dxa"/>
          </w:tcPr>
          <w:p w14:paraId="092E64D0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3DE349C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0D35B16F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9"/>
        <w:gridCol w:w="7408"/>
      </w:tblGrid>
      <w:tr w:rsidR="002044C9" w:rsidRPr="002044C9" w14:paraId="60B6AA9C" w14:textId="77777777" w:rsidTr="00A74CE3">
        <w:tc>
          <w:tcPr>
            <w:tcW w:w="9557" w:type="dxa"/>
            <w:gridSpan w:val="2"/>
          </w:tcPr>
          <w:p w14:paraId="5FE49F0D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Установить соответствие основных понятий дисциплины с их определениями</w:t>
            </w:r>
          </w:p>
        </w:tc>
      </w:tr>
      <w:tr w:rsidR="002044C9" w:rsidRPr="002044C9" w14:paraId="1BF2278C" w14:textId="77777777" w:rsidTr="00A74CE3">
        <w:tc>
          <w:tcPr>
            <w:tcW w:w="2149" w:type="dxa"/>
          </w:tcPr>
          <w:p w14:paraId="5ABC0A4C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bCs/>
                <w:color w:val="000000" w:themeColor="text1"/>
                <w:sz w:val="24"/>
                <w:szCs w:val="24"/>
              </w:rPr>
              <w:t>Стресс</w:t>
            </w:r>
          </w:p>
        </w:tc>
        <w:tc>
          <w:tcPr>
            <w:tcW w:w="7408" w:type="dxa"/>
          </w:tcPr>
          <w:p w14:paraId="7AE3E776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нервно-психическое перенапряжение, вызванное сверхсильным воздействием, состояние тотальной мобилизации психических и физиологических возможностей организма на продолжение запредельных трудностей.</w:t>
            </w:r>
          </w:p>
          <w:p w14:paraId="1433A29D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44C9" w:rsidRPr="002044C9" w14:paraId="04AD7260" w14:textId="77777777" w:rsidTr="00A74CE3">
        <w:tc>
          <w:tcPr>
            <w:tcW w:w="2149" w:type="dxa"/>
          </w:tcPr>
          <w:p w14:paraId="33E3D66A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Аффект</w:t>
            </w:r>
          </w:p>
        </w:tc>
        <w:tc>
          <w:tcPr>
            <w:tcW w:w="7408" w:type="dxa"/>
          </w:tcPr>
          <w:p w14:paraId="46A56EF5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bCs/>
                <w:color w:val="000000" w:themeColor="text1"/>
                <w:sz w:val="24"/>
                <w:szCs w:val="24"/>
              </w:rPr>
              <w:t>внезапно возникающая в острой конфликтной ситуации временная дезорганизация сознания (его сужения) и активизация импульсивных реакций.</w:t>
            </w:r>
          </w:p>
          <w:p w14:paraId="539E8DA9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44C9" w:rsidRPr="002044C9" w14:paraId="6D4F3375" w14:textId="77777777" w:rsidTr="00A74CE3">
        <w:tc>
          <w:tcPr>
            <w:tcW w:w="2149" w:type="dxa"/>
          </w:tcPr>
          <w:p w14:paraId="0D098885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Фрустрация</w:t>
            </w:r>
          </w:p>
        </w:tc>
        <w:tc>
          <w:tcPr>
            <w:tcW w:w="7408" w:type="dxa"/>
          </w:tcPr>
          <w:p w14:paraId="41C72045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bCs/>
                <w:color w:val="000000" w:themeColor="text1"/>
                <w:sz w:val="24"/>
                <w:szCs w:val="24"/>
              </w:rPr>
              <w:t>конфликтное отрицательно-эмоциональное состояние, возникающее в связи с крахом надежд, неожиданно возникшими непреодолимыми препятствиями на пути достижения высокозначимых целей.</w:t>
            </w:r>
          </w:p>
          <w:p w14:paraId="0F2DDBA0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2760166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67001B68" w14:textId="77777777" w:rsidTr="000654AE">
        <w:tc>
          <w:tcPr>
            <w:tcW w:w="4471" w:type="dxa"/>
          </w:tcPr>
          <w:p w14:paraId="54205D20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8A181DE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0A284511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9"/>
        <w:gridCol w:w="7408"/>
      </w:tblGrid>
      <w:tr w:rsidR="002044C9" w:rsidRPr="002044C9" w14:paraId="64F1AD4F" w14:textId="77777777" w:rsidTr="00A74CE3">
        <w:tc>
          <w:tcPr>
            <w:tcW w:w="9557" w:type="dxa"/>
            <w:gridSpan w:val="2"/>
          </w:tcPr>
          <w:p w14:paraId="45EE6050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Установить соответствие основных понятий дисциплины с их определениями</w:t>
            </w:r>
          </w:p>
        </w:tc>
      </w:tr>
      <w:tr w:rsidR="002044C9" w:rsidRPr="002044C9" w14:paraId="14072C29" w14:textId="77777777" w:rsidTr="00A74CE3">
        <w:tc>
          <w:tcPr>
            <w:tcW w:w="2149" w:type="dxa"/>
          </w:tcPr>
          <w:p w14:paraId="26929E2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iCs/>
                <w:color w:val="000000" w:themeColor="text1"/>
                <w:sz w:val="24"/>
                <w:szCs w:val="24"/>
              </w:rPr>
              <w:t xml:space="preserve">цельность </w:t>
            </w:r>
            <w:r w:rsidRPr="002044C9">
              <w:rPr>
                <w:color w:val="000000" w:themeColor="text1"/>
                <w:sz w:val="24"/>
                <w:szCs w:val="24"/>
              </w:rPr>
              <w:t>характера</w:t>
            </w:r>
          </w:p>
        </w:tc>
        <w:tc>
          <w:tcPr>
            <w:tcW w:w="7408" w:type="dxa"/>
          </w:tcPr>
          <w:p w14:paraId="61C9C13D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устойчивость позиций и взглядов в различных ситуациях, согласованность слов и поступков</w:t>
            </w:r>
          </w:p>
        </w:tc>
      </w:tr>
      <w:tr w:rsidR="002044C9" w:rsidRPr="002044C9" w14:paraId="7BAC812E" w14:textId="77777777" w:rsidTr="00A74CE3">
        <w:tc>
          <w:tcPr>
            <w:tcW w:w="2149" w:type="dxa"/>
          </w:tcPr>
          <w:p w14:paraId="7235E30E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твердость характера</w:t>
            </w:r>
          </w:p>
        </w:tc>
        <w:tc>
          <w:tcPr>
            <w:tcW w:w="7408" w:type="dxa"/>
          </w:tcPr>
          <w:p w14:paraId="185478D7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сила характера в сочетании с личностной принципиальностью</w:t>
            </w:r>
          </w:p>
        </w:tc>
      </w:tr>
      <w:tr w:rsidR="002044C9" w:rsidRPr="002044C9" w14:paraId="0DA2EEC4" w14:textId="77777777" w:rsidTr="00A74CE3">
        <w:tc>
          <w:tcPr>
            <w:tcW w:w="2149" w:type="dxa"/>
          </w:tcPr>
          <w:p w14:paraId="23E4C0F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уравновешенность характера</w:t>
            </w:r>
          </w:p>
        </w:tc>
        <w:tc>
          <w:tcPr>
            <w:tcW w:w="7408" w:type="dxa"/>
          </w:tcPr>
          <w:p w14:paraId="19CAA183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ровность, сдержанность поведения, эмоционально-волевая устойчивость личности</w:t>
            </w:r>
          </w:p>
        </w:tc>
      </w:tr>
      <w:tr w:rsidR="002044C9" w:rsidRPr="002044C9" w14:paraId="2DA79B98" w14:textId="77777777" w:rsidTr="00A74CE3">
        <w:tc>
          <w:tcPr>
            <w:tcW w:w="2149" w:type="dxa"/>
          </w:tcPr>
          <w:p w14:paraId="3EAE9651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сила характера</w:t>
            </w:r>
          </w:p>
        </w:tc>
        <w:tc>
          <w:tcPr>
            <w:tcW w:w="7408" w:type="dxa"/>
          </w:tcPr>
          <w:p w14:paraId="4AC97558" w14:textId="77777777" w:rsidR="002044C9" w:rsidRPr="002044C9" w:rsidRDefault="002044C9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энергичность человека, способность к длительному напряжению, преодолению трудностей в сложных ситуациях</w:t>
            </w:r>
          </w:p>
        </w:tc>
      </w:tr>
    </w:tbl>
    <w:p w14:paraId="1208DBE8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45125D59" w14:textId="77777777" w:rsidTr="000654AE">
        <w:tc>
          <w:tcPr>
            <w:tcW w:w="4471" w:type="dxa"/>
          </w:tcPr>
          <w:p w14:paraId="78E903E8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E47D711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6C9405AF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9"/>
        <w:gridCol w:w="7408"/>
      </w:tblGrid>
      <w:tr w:rsidR="002044C9" w:rsidRPr="002044C9" w14:paraId="08BBC03D" w14:textId="77777777" w:rsidTr="00A74CE3">
        <w:tc>
          <w:tcPr>
            <w:tcW w:w="9557" w:type="dxa"/>
            <w:gridSpan w:val="2"/>
          </w:tcPr>
          <w:p w14:paraId="05AAE910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Установить соответствие основных понятий дисциплины с их определениями</w:t>
            </w:r>
          </w:p>
        </w:tc>
      </w:tr>
      <w:tr w:rsidR="002044C9" w:rsidRPr="002044C9" w14:paraId="533FE851" w14:textId="77777777" w:rsidTr="00A74CE3">
        <w:tc>
          <w:tcPr>
            <w:tcW w:w="2149" w:type="dxa"/>
          </w:tcPr>
          <w:p w14:paraId="25CAAB32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iCs/>
                <w:color w:val="000000" w:themeColor="text1"/>
                <w:sz w:val="24"/>
                <w:szCs w:val="24"/>
              </w:rPr>
              <w:t>Сенсорная память</w:t>
            </w:r>
          </w:p>
        </w:tc>
        <w:tc>
          <w:tcPr>
            <w:tcW w:w="7408" w:type="dxa"/>
          </w:tcPr>
          <w:p w14:paraId="6B165821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непосредственное запечатление сенсорных воздействий, сохранение наглядных образов в виде четкого, полного отпечатка чувственных воздействий объекта на очень краткий промежуток времени (0,25 с).</w:t>
            </w:r>
          </w:p>
        </w:tc>
      </w:tr>
      <w:tr w:rsidR="002044C9" w:rsidRPr="002044C9" w14:paraId="41DF1545" w14:textId="77777777" w:rsidTr="00A74CE3">
        <w:tc>
          <w:tcPr>
            <w:tcW w:w="2149" w:type="dxa"/>
          </w:tcPr>
          <w:p w14:paraId="55C04EDB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Кратковременная память</w:t>
            </w:r>
          </w:p>
        </w:tc>
        <w:tc>
          <w:tcPr>
            <w:tcW w:w="7408" w:type="dxa"/>
          </w:tcPr>
          <w:p w14:paraId="4D9E02D2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сравнительно полное, но недолговременное сохранение в памяти одномоментно воздействующих стимулов</w:t>
            </w:r>
          </w:p>
        </w:tc>
      </w:tr>
      <w:tr w:rsidR="002044C9" w:rsidRPr="002044C9" w14:paraId="7E9378FB" w14:textId="77777777" w:rsidTr="00A74CE3">
        <w:tc>
          <w:tcPr>
            <w:tcW w:w="2149" w:type="dxa"/>
          </w:tcPr>
          <w:p w14:paraId="263FCFE2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lastRenderedPageBreak/>
              <w:t>Оперативная память</w:t>
            </w:r>
          </w:p>
        </w:tc>
        <w:tc>
          <w:tcPr>
            <w:tcW w:w="7408" w:type="dxa"/>
          </w:tcPr>
          <w:p w14:paraId="7916E671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избирательное сохранение и актуализация информации, необходимой только для достижения цели данной деятельности.</w:t>
            </w:r>
          </w:p>
        </w:tc>
      </w:tr>
      <w:tr w:rsidR="002044C9" w:rsidRPr="002044C9" w14:paraId="720E4E09" w14:textId="77777777" w:rsidTr="00A74CE3">
        <w:trPr>
          <w:trHeight w:val="51"/>
        </w:trPr>
        <w:tc>
          <w:tcPr>
            <w:tcW w:w="2149" w:type="dxa"/>
          </w:tcPr>
          <w:p w14:paraId="7A951FCE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Долговременная память</w:t>
            </w:r>
          </w:p>
        </w:tc>
        <w:tc>
          <w:tcPr>
            <w:tcW w:w="7408" w:type="dxa"/>
          </w:tcPr>
          <w:p w14:paraId="45F20DF5" w14:textId="77777777" w:rsidR="002044C9" w:rsidRPr="002044C9" w:rsidRDefault="002044C9" w:rsidP="00A74CE3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запоминание на длительный срок содержания, имеющего большую значимость.</w:t>
            </w:r>
          </w:p>
        </w:tc>
      </w:tr>
    </w:tbl>
    <w:p w14:paraId="29D4ADE6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3470707D" w14:textId="77777777" w:rsidTr="000654AE">
        <w:tc>
          <w:tcPr>
            <w:tcW w:w="4471" w:type="dxa"/>
          </w:tcPr>
          <w:p w14:paraId="5F20297E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FE4B7EA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58983537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0C66A786" w14:textId="77777777" w:rsidTr="00A74CE3">
        <w:tc>
          <w:tcPr>
            <w:tcW w:w="9557" w:type="dxa"/>
            <w:gridSpan w:val="2"/>
          </w:tcPr>
          <w:p w14:paraId="623E5599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Особенность мышления, предполагающая наличие у прокурора способности проникнуть в сущность фактов, понять смысл происходящего, предвидеть ближайшие и отдаленные, прямые и побочные результаты явлений и поступков - это</w:t>
            </w:r>
          </w:p>
        </w:tc>
      </w:tr>
      <w:tr w:rsidR="002044C9" w:rsidRPr="002044C9" w14:paraId="01332348" w14:textId="77777777" w:rsidTr="00A74CE3">
        <w:tc>
          <w:tcPr>
            <w:tcW w:w="852" w:type="dxa"/>
          </w:tcPr>
          <w:p w14:paraId="59358A7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760D8EFB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глубина</w:t>
            </w:r>
          </w:p>
        </w:tc>
      </w:tr>
      <w:tr w:rsidR="002044C9" w:rsidRPr="002044C9" w14:paraId="15D44471" w14:textId="77777777" w:rsidTr="00A74CE3">
        <w:tc>
          <w:tcPr>
            <w:tcW w:w="852" w:type="dxa"/>
          </w:tcPr>
          <w:p w14:paraId="21DD2A72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CB20E1D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широта</w:t>
            </w:r>
          </w:p>
        </w:tc>
      </w:tr>
      <w:tr w:rsidR="002044C9" w:rsidRPr="002044C9" w14:paraId="0CFA67C7" w14:textId="77777777" w:rsidTr="00A74CE3">
        <w:tc>
          <w:tcPr>
            <w:tcW w:w="852" w:type="dxa"/>
          </w:tcPr>
          <w:p w14:paraId="0B527361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7520F8EC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мобильность</w:t>
            </w:r>
          </w:p>
        </w:tc>
      </w:tr>
      <w:tr w:rsidR="002044C9" w:rsidRPr="002044C9" w14:paraId="253AA6E6" w14:textId="77777777" w:rsidTr="00A74CE3">
        <w:tc>
          <w:tcPr>
            <w:tcW w:w="852" w:type="dxa"/>
          </w:tcPr>
          <w:p w14:paraId="7D6C0273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3A6E8B8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гибкость</w:t>
            </w:r>
          </w:p>
        </w:tc>
      </w:tr>
    </w:tbl>
    <w:p w14:paraId="5621870A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35B96EAD" w14:textId="77777777" w:rsidTr="000654AE">
        <w:tc>
          <w:tcPr>
            <w:tcW w:w="4471" w:type="dxa"/>
          </w:tcPr>
          <w:p w14:paraId="5F468164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2EDED5B6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25D7A83C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70BEB6E8" w14:textId="77777777" w:rsidTr="00A74CE3">
        <w:tc>
          <w:tcPr>
            <w:tcW w:w="9557" w:type="dxa"/>
            <w:gridSpan w:val="2"/>
          </w:tcPr>
          <w:p w14:paraId="5D5DC0EA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Особенность мышления, предполагающая наличия у прокурора волевой направленности мышления на решение определенной задачи, способности длительное время удерживать ее в сознании и организованно, последовательно, планомерно думать над ее разрешением – это </w:t>
            </w:r>
          </w:p>
        </w:tc>
      </w:tr>
      <w:tr w:rsidR="002044C9" w:rsidRPr="002044C9" w14:paraId="0F3C6A5C" w14:textId="77777777" w:rsidTr="00A74CE3">
        <w:tc>
          <w:tcPr>
            <w:tcW w:w="852" w:type="dxa"/>
          </w:tcPr>
          <w:p w14:paraId="5F7BE3AE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+</w:t>
            </w:r>
          </w:p>
        </w:tc>
        <w:tc>
          <w:tcPr>
            <w:tcW w:w="8705" w:type="dxa"/>
          </w:tcPr>
          <w:p w14:paraId="2EDA7EBA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целеустремленность</w:t>
            </w:r>
          </w:p>
        </w:tc>
      </w:tr>
      <w:tr w:rsidR="002044C9" w:rsidRPr="002044C9" w14:paraId="36ACB7AD" w14:textId="77777777" w:rsidTr="00A74CE3">
        <w:tc>
          <w:tcPr>
            <w:tcW w:w="852" w:type="dxa"/>
          </w:tcPr>
          <w:p w14:paraId="1BC8F529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771E00B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глубина</w:t>
            </w:r>
          </w:p>
        </w:tc>
      </w:tr>
      <w:tr w:rsidR="002044C9" w:rsidRPr="002044C9" w14:paraId="1406DE1A" w14:textId="77777777" w:rsidTr="00A74CE3">
        <w:tc>
          <w:tcPr>
            <w:tcW w:w="852" w:type="dxa"/>
          </w:tcPr>
          <w:p w14:paraId="1B0F2BBC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300D9481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мобильность</w:t>
            </w:r>
          </w:p>
        </w:tc>
      </w:tr>
      <w:tr w:rsidR="002044C9" w:rsidRPr="002044C9" w14:paraId="174E715C" w14:textId="77777777" w:rsidTr="00A74CE3">
        <w:tc>
          <w:tcPr>
            <w:tcW w:w="852" w:type="dxa"/>
          </w:tcPr>
          <w:p w14:paraId="668338A0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5320404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>гибкость</w:t>
            </w:r>
          </w:p>
        </w:tc>
      </w:tr>
      <w:tr w:rsidR="002044C9" w:rsidRPr="002044C9" w14:paraId="15EC915A" w14:textId="77777777" w:rsidTr="00A74CE3">
        <w:tc>
          <w:tcPr>
            <w:tcW w:w="852" w:type="dxa"/>
          </w:tcPr>
          <w:p w14:paraId="375F852E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684F65F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F90E052" w14:textId="77777777" w:rsidR="002044C9" w:rsidRDefault="002044C9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569515FA" w14:textId="77777777" w:rsidTr="000654AE">
        <w:tc>
          <w:tcPr>
            <w:tcW w:w="4471" w:type="dxa"/>
          </w:tcPr>
          <w:p w14:paraId="63FA6D39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193D0FD5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3078E91E" w14:textId="77777777" w:rsidR="00D234C8" w:rsidRPr="002044C9" w:rsidRDefault="00D234C8" w:rsidP="002044C9">
      <w:pPr>
        <w:jc w:val="both"/>
        <w:rPr>
          <w:color w:val="000000" w:themeColor="text1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2044C9" w:rsidRPr="002044C9" w14:paraId="2DEFE808" w14:textId="77777777" w:rsidTr="00A74CE3">
        <w:tc>
          <w:tcPr>
            <w:tcW w:w="9557" w:type="dxa"/>
            <w:gridSpan w:val="2"/>
          </w:tcPr>
          <w:p w14:paraId="299400D0" w14:textId="77777777" w:rsidR="002044C9" w:rsidRPr="002044C9" w:rsidRDefault="002044C9" w:rsidP="00A74CE3">
            <w:pPr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 xml:space="preserve"> Предметом юридической психологии являются</w:t>
            </w:r>
          </w:p>
        </w:tc>
      </w:tr>
      <w:tr w:rsidR="002044C9" w:rsidRPr="002044C9" w14:paraId="7B1FFF20" w14:textId="77777777" w:rsidTr="00A74CE3">
        <w:tc>
          <w:tcPr>
            <w:tcW w:w="852" w:type="dxa"/>
          </w:tcPr>
          <w:p w14:paraId="67A544C9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05" w:type="dxa"/>
          </w:tcPr>
          <w:p w14:paraId="4A4CB09B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психологические закономерности и механизмы</w:t>
            </w:r>
          </w:p>
        </w:tc>
      </w:tr>
      <w:tr w:rsidR="002044C9" w:rsidRPr="002044C9" w14:paraId="1766E2A1" w14:textId="77777777" w:rsidTr="00A74CE3">
        <w:tc>
          <w:tcPr>
            <w:tcW w:w="852" w:type="dxa"/>
          </w:tcPr>
          <w:p w14:paraId="158B602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044C9">
              <w:rPr>
                <w:color w:val="000000" w:themeColor="text1"/>
                <w:sz w:val="24"/>
                <w:szCs w:val="24"/>
              </w:rPr>
              <w:t xml:space="preserve">     +        </w:t>
            </w:r>
          </w:p>
        </w:tc>
        <w:tc>
          <w:tcPr>
            <w:tcW w:w="8705" w:type="dxa"/>
          </w:tcPr>
          <w:p w14:paraId="1EF4261D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правовые закономерности взаимодействия людей и их общностей</w:t>
            </w:r>
          </w:p>
        </w:tc>
      </w:tr>
      <w:tr w:rsidR="002044C9" w:rsidRPr="002044C9" w14:paraId="7542DCF9" w14:textId="77777777" w:rsidTr="00A74CE3">
        <w:tc>
          <w:tcPr>
            <w:tcW w:w="852" w:type="dxa"/>
          </w:tcPr>
          <w:p w14:paraId="611107E3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656881A7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изучение исправительной системы</w:t>
            </w:r>
          </w:p>
        </w:tc>
      </w:tr>
      <w:tr w:rsidR="002044C9" w:rsidRPr="002044C9" w14:paraId="77E7D40A" w14:textId="77777777" w:rsidTr="00A74CE3">
        <w:tc>
          <w:tcPr>
            <w:tcW w:w="852" w:type="dxa"/>
          </w:tcPr>
          <w:p w14:paraId="21243F95" w14:textId="77777777" w:rsidR="002044C9" w:rsidRPr="002044C9" w:rsidRDefault="002044C9" w:rsidP="00A74CE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05" w:type="dxa"/>
          </w:tcPr>
          <w:p w14:paraId="06A80C2D" w14:textId="77777777" w:rsidR="002044C9" w:rsidRPr="002044C9" w:rsidRDefault="002044C9" w:rsidP="00A74CE3">
            <w:pPr>
              <w:rPr>
                <w:rStyle w:val="a7"/>
                <w:color w:val="000000" w:themeColor="text1"/>
                <w:sz w:val="24"/>
                <w:szCs w:val="24"/>
              </w:rPr>
            </w:pPr>
            <w:r w:rsidRPr="002044C9">
              <w:rPr>
                <w:rStyle w:val="a7"/>
                <w:color w:val="000000" w:themeColor="text1"/>
                <w:sz w:val="24"/>
                <w:szCs w:val="24"/>
              </w:rPr>
              <w:t>функционирование судопроизводства</w:t>
            </w:r>
          </w:p>
        </w:tc>
      </w:tr>
    </w:tbl>
    <w:p w14:paraId="13BE7E98" w14:textId="77777777" w:rsidR="002044C9" w:rsidRDefault="002044C9" w:rsidP="002044C9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14:paraId="0E0B438C" w14:textId="77777777" w:rsidR="00D234C8" w:rsidRPr="005E07C5" w:rsidRDefault="00D234C8" w:rsidP="00D234C8">
      <w:pPr>
        <w:suppressAutoHyphens/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0EFA76C9" w14:textId="77777777" w:rsidTr="000654AE">
        <w:tc>
          <w:tcPr>
            <w:tcW w:w="4471" w:type="dxa"/>
          </w:tcPr>
          <w:p w14:paraId="612AF96B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48AF7A7A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39ABB60A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690B7F7F" w14:textId="77777777" w:rsidTr="000654AE">
        <w:tc>
          <w:tcPr>
            <w:tcW w:w="9557" w:type="dxa"/>
            <w:gridSpan w:val="2"/>
          </w:tcPr>
          <w:p w14:paraId="0B73803E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Методика расследования отдельных видов преступлений как самостоятельный раздел криминалистики начала формироваться в ____ века</w:t>
            </w:r>
          </w:p>
        </w:tc>
      </w:tr>
      <w:tr w:rsidR="00D234C8" w:rsidRPr="005E07C5" w14:paraId="79CCF5BA" w14:textId="77777777" w:rsidTr="000654AE">
        <w:tc>
          <w:tcPr>
            <w:tcW w:w="852" w:type="dxa"/>
          </w:tcPr>
          <w:p w14:paraId="79271515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B60C0AF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20-х гг. </w:t>
            </w:r>
            <w:r w:rsidRPr="005E07C5">
              <w:rPr>
                <w:sz w:val="24"/>
                <w:szCs w:val="24"/>
                <w:lang w:val="en-US"/>
              </w:rPr>
              <w:t xml:space="preserve">XX </w:t>
            </w:r>
          </w:p>
        </w:tc>
      </w:tr>
      <w:tr w:rsidR="00D234C8" w:rsidRPr="005E07C5" w14:paraId="4986F34C" w14:textId="77777777" w:rsidTr="000654AE">
        <w:tc>
          <w:tcPr>
            <w:tcW w:w="852" w:type="dxa"/>
          </w:tcPr>
          <w:p w14:paraId="46FBE006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7CE1EF8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30-х гг. </w:t>
            </w:r>
            <w:r w:rsidRPr="005E07C5">
              <w:rPr>
                <w:sz w:val="24"/>
                <w:szCs w:val="24"/>
                <w:lang w:val="en-US"/>
              </w:rPr>
              <w:t xml:space="preserve">XIX </w:t>
            </w:r>
          </w:p>
        </w:tc>
      </w:tr>
      <w:tr w:rsidR="00D234C8" w:rsidRPr="005E07C5" w14:paraId="4CD2AE9D" w14:textId="77777777" w:rsidTr="000654AE">
        <w:tc>
          <w:tcPr>
            <w:tcW w:w="852" w:type="dxa"/>
          </w:tcPr>
          <w:p w14:paraId="5930975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382A60DC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  <w:lang w:val="en-US"/>
              </w:rPr>
              <w:t>5</w:t>
            </w:r>
            <w:r w:rsidRPr="005E07C5">
              <w:rPr>
                <w:sz w:val="24"/>
                <w:szCs w:val="24"/>
              </w:rPr>
              <w:t xml:space="preserve">0-х гг. </w:t>
            </w:r>
            <w:r w:rsidRPr="005E07C5">
              <w:rPr>
                <w:sz w:val="24"/>
                <w:szCs w:val="24"/>
                <w:lang w:val="en-US"/>
              </w:rPr>
              <w:t xml:space="preserve">XX </w:t>
            </w:r>
          </w:p>
        </w:tc>
      </w:tr>
      <w:tr w:rsidR="00D234C8" w:rsidRPr="005E07C5" w14:paraId="0E5EE3E5" w14:textId="77777777" w:rsidTr="000654AE">
        <w:tc>
          <w:tcPr>
            <w:tcW w:w="852" w:type="dxa"/>
          </w:tcPr>
          <w:p w14:paraId="49819CF1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C6EB693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90-х гг. </w:t>
            </w:r>
            <w:r w:rsidRPr="005E07C5">
              <w:rPr>
                <w:sz w:val="24"/>
                <w:szCs w:val="24"/>
                <w:lang w:val="en-US"/>
              </w:rPr>
              <w:t>XX</w:t>
            </w:r>
          </w:p>
        </w:tc>
      </w:tr>
    </w:tbl>
    <w:p w14:paraId="69598E66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780190A1" w14:textId="77777777" w:rsidTr="000654AE">
        <w:tc>
          <w:tcPr>
            <w:tcW w:w="4471" w:type="dxa"/>
          </w:tcPr>
          <w:p w14:paraId="2BB8C077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9BC4DCD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14:paraId="6F16648D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60289281" w14:textId="77777777" w:rsidTr="000654AE">
        <w:tc>
          <w:tcPr>
            <w:tcW w:w="9557" w:type="dxa"/>
            <w:gridSpan w:val="2"/>
          </w:tcPr>
          <w:p w14:paraId="491C5D00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Криминалистическая версия – это логически построенное и основанное на фактических данных обоснованное …</w:t>
            </w:r>
          </w:p>
        </w:tc>
      </w:tr>
      <w:tr w:rsidR="00D234C8" w:rsidRPr="005E07C5" w14:paraId="72691598" w14:textId="77777777" w:rsidTr="000654AE">
        <w:tc>
          <w:tcPr>
            <w:tcW w:w="852" w:type="dxa"/>
          </w:tcPr>
          <w:p w14:paraId="0F893FF9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1F67F685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предположительное умозаключение</w:t>
            </w:r>
          </w:p>
        </w:tc>
      </w:tr>
      <w:tr w:rsidR="00D234C8" w:rsidRPr="005E07C5" w14:paraId="3223DD71" w14:textId="77777777" w:rsidTr="000654AE">
        <w:tc>
          <w:tcPr>
            <w:tcW w:w="852" w:type="dxa"/>
          </w:tcPr>
          <w:p w14:paraId="446E5AC9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589DA084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возможное объяснение</w:t>
            </w:r>
          </w:p>
        </w:tc>
      </w:tr>
      <w:tr w:rsidR="00D234C8" w:rsidRPr="005E07C5" w14:paraId="3F973763" w14:textId="77777777" w:rsidTr="000654AE">
        <w:tc>
          <w:tcPr>
            <w:tcW w:w="852" w:type="dxa"/>
          </w:tcPr>
          <w:p w14:paraId="24F30AB3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1AEE35E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сравнительное предположение</w:t>
            </w:r>
          </w:p>
        </w:tc>
      </w:tr>
      <w:tr w:rsidR="00D234C8" w:rsidRPr="005E07C5" w14:paraId="7A25DE10" w14:textId="77777777" w:rsidTr="000654AE">
        <w:tc>
          <w:tcPr>
            <w:tcW w:w="852" w:type="dxa"/>
          </w:tcPr>
          <w:p w14:paraId="2734A197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927E26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планируемое действие</w:t>
            </w:r>
          </w:p>
        </w:tc>
      </w:tr>
    </w:tbl>
    <w:p w14:paraId="19C4F8B0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7B132D40" w14:textId="77777777" w:rsidTr="000654AE">
        <w:tc>
          <w:tcPr>
            <w:tcW w:w="4471" w:type="dxa"/>
          </w:tcPr>
          <w:p w14:paraId="34852891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3721817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14:paraId="29BBFD0B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63AE5974" w14:textId="77777777" w:rsidTr="000654AE">
        <w:tc>
          <w:tcPr>
            <w:tcW w:w="9557" w:type="dxa"/>
            <w:gridSpan w:val="2"/>
          </w:tcPr>
          <w:p w14:paraId="2BE74E2A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Криминалистические методические рекомендации по расследованию коррупционных преступлений обусловлены требованиями </w:t>
            </w:r>
          </w:p>
        </w:tc>
      </w:tr>
      <w:tr w:rsidR="00D234C8" w:rsidRPr="005E07C5" w14:paraId="7183800B" w14:textId="77777777" w:rsidTr="000654AE">
        <w:tc>
          <w:tcPr>
            <w:tcW w:w="852" w:type="dxa"/>
          </w:tcPr>
          <w:p w14:paraId="32AA99D3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55DBEF98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уголовного и уголовно-процессуального законов</w:t>
            </w:r>
          </w:p>
        </w:tc>
      </w:tr>
      <w:tr w:rsidR="00D234C8" w:rsidRPr="005E07C5" w14:paraId="2C7F1814" w14:textId="77777777" w:rsidTr="000654AE">
        <w:tc>
          <w:tcPr>
            <w:tcW w:w="852" w:type="dxa"/>
          </w:tcPr>
          <w:p w14:paraId="5CD4206D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50ECEE4E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noProof/>
                <w:sz w:val="24"/>
                <w:szCs w:val="24"/>
              </w:rPr>
              <w:t>руководства органов дознания</w:t>
            </w:r>
          </w:p>
        </w:tc>
      </w:tr>
      <w:tr w:rsidR="00D234C8" w:rsidRPr="005E07C5" w14:paraId="49FA5529" w14:textId="77777777" w:rsidTr="000654AE">
        <w:tc>
          <w:tcPr>
            <w:tcW w:w="852" w:type="dxa"/>
          </w:tcPr>
          <w:p w14:paraId="22CB86C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4FDDC53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noProof/>
                <w:sz w:val="24"/>
                <w:szCs w:val="24"/>
              </w:rPr>
              <w:t>судебных органов</w:t>
            </w:r>
          </w:p>
        </w:tc>
      </w:tr>
    </w:tbl>
    <w:p w14:paraId="23A1ED39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08BDDEC6" w14:textId="77777777" w:rsidTr="000654AE">
        <w:tc>
          <w:tcPr>
            <w:tcW w:w="4471" w:type="dxa"/>
          </w:tcPr>
          <w:p w14:paraId="161669B1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4E177CD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77180999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43ADBD8F" w14:textId="77777777" w:rsidTr="000654AE">
        <w:tc>
          <w:tcPr>
            <w:tcW w:w="9557" w:type="dxa"/>
            <w:gridSpan w:val="2"/>
          </w:tcPr>
          <w:p w14:paraId="70353135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Принципы планирования расследования коррупционных преступлений:</w:t>
            </w:r>
          </w:p>
        </w:tc>
      </w:tr>
      <w:tr w:rsidR="00D234C8" w:rsidRPr="005E07C5" w14:paraId="227F037F" w14:textId="77777777" w:rsidTr="000654AE">
        <w:tc>
          <w:tcPr>
            <w:tcW w:w="852" w:type="dxa"/>
          </w:tcPr>
          <w:p w14:paraId="7B4DE1CD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5DC60E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динамичность, практичность, порядочность, реальность</w:t>
            </w:r>
          </w:p>
        </w:tc>
      </w:tr>
      <w:tr w:rsidR="00D234C8" w:rsidRPr="005E07C5" w14:paraId="199EFD2C" w14:textId="77777777" w:rsidTr="000654AE">
        <w:tc>
          <w:tcPr>
            <w:tcW w:w="852" w:type="dxa"/>
          </w:tcPr>
          <w:p w14:paraId="7DB5D6CE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3FE9B77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динамичность, индивидуальность, конкретность, реальность</w:t>
            </w:r>
          </w:p>
        </w:tc>
      </w:tr>
      <w:tr w:rsidR="00D234C8" w:rsidRPr="005E07C5" w14:paraId="26087F85" w14:textId="77777777" w:rsidTr="000654AE">
        <w:tc>
          <w:tcPr>
            <w:tcW w:w="852" w:type="dxa"/>
          </w:tcPr>
          <w:p w14:paraId="03634BC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135E5C52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динамичность, оригинальность, практичность, порядочность</w:t>
            </w:r>
          </w:p>
        </w:tc>
      </w:tr>
      <w:tr w:rsidR="00D234C8" w:rsidRPr="005E07C5" w14:paraId="6D297626" w14:textId="77777777" w:rsidTr="000654AE">
        <w:tc>
          <w:tcPr>
            <w:tcW w:w="852" w:type="dxa"/>
          </w:tcPr>
          <w:p w14:paraId="2F10E0F7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359340C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динамичность, реальность, оригинальность, порядочность</w:t>
            </w:r>
          </w:p>
        </w:tc>
      </w:tr>
    </w:tbl>
    <w:p w14:paraId="6AA677CE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2C4C6A26" w14:textId="77777777" w:rsidTr="000654AE">
        <w:tc>
          <w:tcPr>
            <w:tcW w:w="4471" w:type="dxa"/>
          </w:tcPr>
          <w:p w14:paraId="0F4EF82D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63937DC2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14:paraId="0A90F226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08F4468E" w14:textId="77777777" w:rsidTr="000654AE">
        <w:tc>
          <w:tcPr>
            <w:tcW w:w="9557" w:type="dxa"/>
            <w:gridSpan w:val="2"/>
          </w:tcPr>
          <w:p w14:paraId="75A65413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Формы взаимодействия следователя и оперативно-розыскных органов при расследовании коррупционных преступлений:</w:t>
            </w:r>
          </w:p>
        </w:tc>
      </w:tr>
      <w:tr w:rsidR="00D234C8" w:rsidRPr="005E07C5" w14:paraId="68C3ABE0" w14:textId="77777777" w:rsidTr="000654AE">
        <w:tc>
          <w:tcPr>
            <w:tcW w:w="852" w:type="dxa"/>
          </w:tcPr>
          <w:p w14:paraId="1E436D8F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1BCED4BA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узаконенная и частная</w:t>
            </w:r>
          </w:p>
        </w:tc>
      </w:tr>
      <w:tr w:rsidR="00D234C8" w:rsidRPr="005E07C5" w14:paraId="53C3A734" w14:textId="77777777" w:rsidTr="000654AE">
        <w:tc>
          <w:tcPr>
            <w:tcW w:w="852" w:type="dxa"/>
          </w:tcPr>
          <w:p w14:paraId="35A5951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C54FEE7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первоначальная и последующая</w:t>
            </w:r>
          </w:p>
        </w:tc>
      </w:tr>
      <w:tr w:rsidR="00D234C8" w:rsidRPr="005E07C5" w14:paraId="036B335C" w14:textId="77777777" w:rsidTr="000654AE">
        <w:tc>
          <w:tcPr>
            <w:tcW w:w="852" w:type="dxa"/>
          </w:tcPr>
          <w:p w14:paraId="13F2541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5290431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частная и официальная</w:t>
            </w:r>
          </w:p>
        </w:tc>
      </w:tr>
      <w:tr w:rsidR="00D234C8" w:rsidRPr="005E07C5" w14:paraId="5A8241B3" w14:textId="77777777" w:rsidTr="000654AE">
        <w:tc>
          <w:tcPr>
            <w:tcW w:w="852" w:type="dxa"/>
          </w:tcPr>
          <w:p w14:paraId="429E0E03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448C6EC5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процессуальная и непроцессуальная</w:t>
            </w:r>
          </w:p>
        </w:tc>
      </w:tr>
    </w:tbl>
    <w:p w14:paraId="521F4A77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46DB9E8F" w14:textId="77777777" w:rsidTr="000654AE">
        <w:tc>
          <w:tcPr>
            <w:tcW w:w="4471" w:type="dxa"/>
          </w:tcPr>
          <w:p w14:paraId="15789A4A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4EC3C14E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14:paraId="725EA9E4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3DE1A050" w14:textId="77777777" w:rsidTr="000654AE">
        <w:tc>
          <w:tcPr>
            <w:tcW w:w="9557" w:type="dxa"/>
            <w:gridSpan w:val="2"/>
          </w:tcPr>
          <w:p w14:paraId="34A876C8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Следственные действия при расследовании коррупционных преступлений делятся на:</w:t>
            </w:r>
          </w:p>
        </w:tc>
      </w:tr>
      <w:tr w:rsidR="00D234C8" w:rsidRPr="005E07C5" w14:paraId="01C23A4A" w14:textId="77777777" w:rsidTr="000654AE">
        <w:tc>
          <w:tcPr>
            <w:tcW w:w="852" w:type="dxa"/>
          </w:tcPr>
          <w:p w14:paraId="13CFE5BF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9AD8B35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последующие и ситуационные</w:t>
            </w:r>
          </w:p>
        </w:tc>
      </w:tr>
      <w:tr w:rsidR="00D234C8" w:rsidRPr="005E07C5" w14:paraId="22BD6A4A" w14:textId="77777777" w:rsidTr="000654AE">
        <w:tc>
          <w:tcPr>
            <w:tcW w:w="852" w:type="dxa"/>
          </w:tcPr>
          <w:p w14:paraId="1342C7AE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3F32AC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законные и ситуационные</w:t>
            </w:r>
          </w:p>
        </w:tc>
      </w:tr>
      <w:tr w:rsidR="00D234C8" w:rsidRPr="005E07C5" w14:paraId="54E1923F" w14:textId="77777777" w:rsidTr="000654AE">
        <w:tc>
          <w:tcPr>
            <w:tcW w:w="852" w:type="dxa"/>
          </w:tcPr>
          <w:p w14:paraId="57A369B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31C0466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первоначальные и последующие</w:t>
            </w:r>
          </w:p>
        </w:tc>
      </w:tr>
      <w:tr w:rsidR="00D234C8" w:rsidRPr="005E07C5" w14:paraId="0ABBA994" w14:textId="77777777" w:rsidTr="000654AE">
        <w:tc>
          <w:tcPr>
            <w:tcW w:w="852" w:type="dxa"/>
          </w:tcPr>
          <w:p w14:paraId="6CB468E1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60287274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быстрые и конечные</w:t>
            </w:r>
          </w:p>
        </w:tc>
      </w:tr>
    </w:tbl>
    <w:p w14:paraId="5C6559A5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66572F53" w14:textId="77777777" w:rsidTr="000654AE">
        <w:tc>
          <w:tcPr>
            <w:tcW w:w="4471" w:type="dxa"/>
          </w:tcPr>
          <w:p w14:paraId="372D08B3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5B39B3C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14:paraId="39BF7DE3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66FDAC4D" w14:textId="77777777" w:rsidTr="000654AE">
        <w:tc>
          <w:tcPr>
            <w:tcW w:w="9557" w:type="dxa"/>
            <w:gridSpan w:val="2"/>
          </w:tcPr>
          <w:p w14:paraId="024D352D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Предметом взятки могут быть:</w:t>
            </w:r>
          </w:p>
        </w:tc>
      </w:tr>
      <w:tr w:rsidR="00D234C8" w:rsidRPr="005E07C5" w14:paraId="3942C861" w14:textId="77777777" w:rsidTr="000654AE">
        <w:tc>
          <w:tcPr>
            <w:tcW w:w="852" w:type="dxa"/>
          </w:tcPr>
          <w:p w14:paraId="2CC8059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108AD60F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выгоды имущественного характера</w:t>
            </w:r>
          </w:p>
        </w:tc>
      </w:tr>
      <w:tr w:rsidR="00D234C8" w:rsidRPr="005E07C5" w14:paraId="0658E7B3" w14:textId="77777777" w:rsidTr="000654AE">
        <w:tc>
          <w:tcPr>
            <w:tcW w:w="852" w:type="dxa"/>
          </w:tcPr>
          <w:p w14:paraId="520DFD4A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DBAE7B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деньги</w:t>
            </w:r>
          </w:p>
        </w:tc>
      </w:tr>
      <w:tr w:rsidR="00D234C8" w:rsidRPr="005E07C5" w14:paraId="24DD39A1" w14:textId="77777777" w:rsidTr="000654AE">
        <w:tc>
          <w:tcPr>
            <w:tcW w:w="852" w:type="dxa"/>
          </w:tcPr>
          <w:p w14:paraId="1BBD6DC2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D287A00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ценные бумаги</w:t>
            </w:r>
          </w:p>
        </w:tc>
      </w:tr>
      <w:tr w:rsidR="00D234C8" w:rsidRPr="005E07C5" w14:paraId="6DCDB41B" w14:textId="77777777" w:rsidTr="000654AE">
        <w:tc>
          <w:tcPr>
            <w:tcW w:w="852" w:type="dxa"/>
          </w:tcPr>
          <w:p w14:paraId="55F890F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3BDECF91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все ответы верны</w:t>
            </w:r>
          </w:p>
        </w:tc>
      </w:tr>
    </w:tbl>
    <w:p w14:paraId="07836620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5CA6D2C8" w14:textId="77777777" w:rsidTr="000654AE">
        <w:tc>
          <w:tcPr>
            <w:tcW w:w="4471" w:type="dxa"/>
          </w:tcPr>
          <w:p w14:paraId="56F185E8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0AAAFC89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14:paraId="06F139A5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19ED970F" w14:textId="77777777" w:rsidTr="000654AE">
        <w:tc>
          <w:tcPr>
            <w:tcW w:w="9557" w:type="dxa"/>
            <w:gridSpan w:val="2"/>
          </w:tcPr>
          <w:p w14:paraId="6F3D3380" w14:textId="77777777" w:rsidR="00D234C8" w:rsidRPr="005E07C5" w:rsidRDefault="00D234C8" w:rsidP="000654AE">
            <w:pPr>
              <w:rPr>
                <w:noProof/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Тактическим приемом проведения следственного эксперимента при расследовании коррупционных преступлений является:</w:t>
            </w:r>
          </w:p>
        </w:tc>
      </w:tr>
      <w:tr w:rsidR="00D234C8" w:rsidRPr="005E07C5" w14:paraId="58C318F7" w14:textId="77777777" w:rsidTr="000654AE">
        <w:tc>
          <w:tcPr>
            <w:tcW w:w="852" w:type="dxa"/>
          </w:tcPr>
          <w:p w14:paraId="4AC8E11B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1770ADAA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соблюдение законности при проведении эксперимента</w:t>
            </w:r>
          </w:p>
        </w:tc>
      </w:tr>
      <w:tr w:rsidR="00D234C8" w:rsidRPr="005E07C5" w14:paraId="1AD58D77" w14:textId="77777777" w:rsidTr="000654AE">
        <w:tc>
          <w:tcPr>
            <w:tcW w:w="852" w:type="dxa"/>
          </w:tcPr>
          <w:p w14:paraId="4FA19D23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61626A7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определение круга участников</w:t>
            </w:r>
          </w:p>
        </w:tc>
      </w:tr>
      <w:tr w:rsidR="00D234C8" w:rsidRPr="005E07C5" w14:paraId="0B5F0AB9" w14:textId="77777777" w:rsidTr="000654AE">
        <w:tc>
          <w:tcPr>
            <w:tcW w:w="852" w:type="dxa"/>
          </w:tcPr>
          <w:p w14:paraId="0DA0DBEF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6F222129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схожесть условий проведения эксперимента с условиями реального события</w:t>
            </w:r>
          </w:p>
        </w:tc>
      </w:tr>
      <w:tr w:rsidR="00D234C8" w:rsidRPr="005E07C5" w14:paraId="118C18B8" w14:textId="77777777" w:rsidTr="000654AE">
        <w:tc>
          <w:tcPr>
            <w:tcW w:w="852" w:type="dxa"/>
          </w:tcPr>
          <w:p w14:paraId="582B132D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078B997E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наличие технико-криминалистических средств</w:t>
            </w:r>
          </w:p>
        </w:tc>
      </w:tr>
    </w:tbl>
    <w:p w14:paraId="469D092F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31BDB09B" w14:textId="77777777" w:rsidTr="000654AE">
        <w:tc>
          <w:tcPr>
            <w:tcW w:w="4471" w:type="dxa"/>
          </w:tcPr>
          <w:p w14:paraId="11762EB6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7DEABF66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14:paraId="552CEA39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3D6BBE8A" w14:textId="77777777" w:rsidTr="000654AE">
        <w:tc>
          <w:tcPr>
            <w:tcW w:w="9557" w:type="dxa"/>
            <w:gridSpan w:val="2"/>
          </w:tcPr>
          <w:p w14:paraId="37226439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Цель проведения повторного допроса при расследовании коррупционных преступлений является:</w:t>
            </w:r>
          </w:p>
        </w:tc>
      </w:tr>
      <w:tr w:rsidR="00D234C8" w:rsidRPr="005E07C5" w14:paraId="64B2468E" w14:textId="77777777" w:rsidTr="000654AE">
        <w:tc>
          <w:tcPr>
            <w:tcW w:w="852" w:type="dxa"/>
          </w:tcPr>
          <w:p w14:paraId="69799A2F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791CE60C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уточнение уже ранее полученных показаний</w:t>
            </w:r>
          </w:p>
        </w:tc>
      </w:tr>
      <w:tr w:rsidR="00D234C8" w:rsidRPr="005E07C5" w14:paraId="1881DA47" w14:textId="77777777" w:rsidTr="000654AE">
        <w:tc>
          <w:tcPr>
            <w:tcW w:w="852" w:type="dxa"/>
          </w:tcPr>
          <w:p w14:paraId="26499A8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0B98720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получение сведений, о которых не упоминалось на предыдущих допросах</w:t>
            </w:r>
          </w:p>
        </w:tc>
      </w:tr>
      <w:tr w:rsidR="00D234C8" w:rsidRPr="005E07C5" w14:paraId="4744E0F5" w14:textId="77777777" w:rsidTr="000654AE">
        <w:tc>
          <w:tcPr>
            <w:tcW w:w="852" w:type="dxa"/>
          </w:tcPr>
          <w:p w14:paraId="489F8ED0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2C36A42B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знакомство со свидетелем</w:t>
            </w:r>
          </w:p>
        </w:tc>
      </w:tr>
      <w:tr w:rsidR="00D234C8" w:rsidRPr="005E07C5" w14:paraId="01520CF7" w14:textId="77777777" w:rsidTr="000654AE">
        <w:tc>
          <w:tcPr>
            <w:tcW w:w="852" w:type="dxa"/>
          </w:tcPr>
          <w:p w14:paraId="387700F4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486C6456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4. выявление источников информации по делу</w:t>
            </w:r>
          </w:p>
        </w:tc>
      </w:tr>
    </w:tbl>
    <w:p w14:paraId="43C80B6A" w14:textId="77777777" w:rsidR="00D234C8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D234C8" w:rsidRPr="00983F14" w14:paraId="737D3AE8" w14:textId="77777777" w:rsidTr="000654AE">
        <w:tc>
          <w:tcPr>
            <w:tcW w:w="4471" w:type="dxa"/>
          </w:tcPr>
          <w:p w14:paraId="6C6AB760" w14:textId="77777777" w:rsidR="00D234C8" w:rsidRPr="00983F14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14:paraId="5509C952" w14:textId="77777777" w:rsidR="00D234C8" w:rsidRPr="00983F14" w:rsidRDefault="00D234C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2649DA9B" w14:textId="77777777" w:rsidR="00D234C8" w:rsidRPr="005E07C5" w:rsidRDefault="00D234C8" w:rsidP="00D234C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D234C8" w:rsidRPr="005E07C5" w14:paraId="0CD1FFF7" w14:textId="77777777" w:rsidTr="000654AE">
        <w:tc>
          <w:tcPr>
            <w:tcW w:w="9557" w:type="dxa"/>
            <w:gridSpan w:val="2"/>
          </w:tcPr>
          <w:p w14:paraId="7A543DC1" w14:textId="77777777" w:rsidR="00D234C8" w:rsidRPr="005E07C5" w:rsidRDefault="00D234C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В конфликтной ситуации при допросе общим правилом является …</w:t>
            </w:r>
          </w:p>
        </w:tc>
      </w:tr>
      <w:tr w:rsidR="00D234C8" w:rsidRPr="005E07C5" w14:paraId="45497853" w14:textId="77777777" w:rsidTr="000654AE">
        <w:tc>
          <w:tcPr>
            <w:tcW w:w="852" w:type="dxa"/>
          </w:tcPr>
          <w:p w14:paraId="6F555B1A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3894F360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1. использование возможностей свободного рассказа</w:t>
            </w:r>
          </w:p>
        </w:tc>
      </w:tr>
      <w:tr w:rsidR="00D234C8" w:rsidRPr="005E07C5" w14:paraId="4E09275A" w14:textId="77777777" w:rsidTr="000654AE">
        <w:tc>
          <w:tcPr>
            <w:tcW w:w="852" w:type="dxa"/>
          </w:tcPr>
          <w:p w14:paraId="2E99E8D0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6185332D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2. требование от допрашиваемого установить психологический контакт</w:t>
            </w:r>
          </w:p>
        </w:tc>
      </w:tr>
      <w:tr w:rsidR="00D234C8" w:rsidRPr="005E07C5" w14:paraId="58C67DA3" w14:textId="77777777" w:rsidTr="000654AE">
        <w:tc>
          <w:tcPr>
            <w:tcW w:w="852" w:type="dxa"/>
          </w:tcPr>
          <w:p w14:paraId="50379803" w14:textId="77777777" w:rsidR="00D234C8" w:rsidRPr="005E07C5" w:rsidRDefault="00D234C8" w:rsidP="000654AE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14:paraId="7FCF8FA4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3. демонстрация отрицательных качеств характера допрашиваемого</w:t>
            </w:r>
          </w:p>
        </w:tc>
      </w:tr>
      <w:tr w:rsidR="00D234C8" w:rsidRPr="005E07C5" w14:paraId="7E1A4EA8" w14:textId="77777777" w:rsidTr="000654AE">
        <w:tc>
          <w:tcPr>
            <w:tcW w:w="852" w:type="dxa"/>
          </w:tcPr>
          <w:p w14:paraId="51CEC82E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14:paraId="04E2711E" w14:textId="77777777" w:rsidR="00D234C8" w:rsidRPr="005E07C5" w:rsidRDefault="00D234C8" w:rsidP="000654AE">
            <w:pPr>
              <w:rPr>
                <w:sz w:val="24"/>
                <w:szCs w:val="24"/>
              </w:rPr>
            </w:pPr>
            <w:r w:rsidRPr="005E07C5">
              <w:rPr>
                <w:sz w:val="24"/>
                <w:szCs w:val="24"/>
              </w:rPr>
              <w:t xml:space="preserve">4. использование тактических приемов для изменения ситуации на бесконфликтную </w:t>
            </w:r>
          </w:p>
        </w:tc>
      </w:tr>
    </w:tbl>
    <w:p w14:paraId="52487D2A" w14:textId="77777777" w:rsidR="00D234C8" w:rsidRDefault="00D234C8" w:rsidP="00D234C8">
      <w:pPr>
        <w:ind w:firstLine="709"/>
        <w:jc w:val="both"/>
        <w:rPr>
          <w:sz w:val="24"/>
          <w:szCs w:val="24"/>
        </w:rPr>
      </w:pPr>
    </w:p>
    <w:p w14:paraId="41F69118" w14:textId="77777777" w:rsidR="002044C9" w:rsidRPr="002044C9" w:rsidRDefault="002044C9" w:rsidP="002044C9">
      <w:pPr>
        <w:jc w:val="both"/>
        <w:rPr>
          <w:b/>
          <w:color w:val="000000" w:themeColor="text1"/>
          <w:sz w:val="24"/>
          <w:szCs w:val="24"/>
        </w:rPr>
      </w:pPr>
    </w:p>
    <w:p w14:paraId="2B292195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1 Охарактеризуйте структуру и содержание работы судебно-медицинской службы в России с позиции содействия правоохранительным органам в раскрытии и расследовании преступлений.</w:t>
      </w:r>
    </w:p>
    <w:p w14:paraId="63FA1F21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2 Правильно и полно определите пределы компетенции судебно-медицинского эксперта с позиции содействия правоохранительным органам в раскрытии и расследовании преступлений.</w:t>
      </w:r>
    </w:p>
    <w:p w14:paraId="0D891234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3 Определите возможности и особенности раскрытия преступлений путем производства судебно-медицинской экспертизы.</w:t>
      </w:r>
    </w:p>
    <w:p w14:paraId="5E8C06DE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4 Какие существуют объекты судебно-медицинской экспертизы.</w:t>
      </w:r>
    </w:p>
    <w:p w14:paraId="3CF05268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2</w:t>
      </w:r>
      <w:r w:rsidRPr="002044C9">
        <w:rPr>
          <w:color w:val="000000" w:themeColor="text1"/>
          <w:sz w:val="24"/>
          <w:szCs w:val="24"/>
        </w:rPr>
        <w:t>5 Раскройте особенности осмотра места происшествия и судебно-медицинской экспертизы при автомобильной и железнодорожной травмах.</w:t>
      </w:r>
    </w:p>
    <w:p w14:paraId="6A963EDD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6 Какие существуют особенности осмотра трупа на месте его обнаружения при огнестрельных повреждениях.</w:t>
      </w:r>
    </w:p>
    <w:p w14:paraId="20F69162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 xml:space="preserve">7 Сформулируйте вопросу эксперту для производства судебно-медицинской экспертизы с целью установления факта отравления. </w:t>
      </w:r>
    </w:p>
    <w:p w14:paraId="2E342210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8 Подготовьте мотивированное постановление о назначении судебно-медицинской экспертизы, осуществляемой с целью установления давности и причины наступления смерти.</w:t>
      </w:r>
    </w:p>
    <w:p w14:paraId="210B81E7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Pr="002044C9">
        <w:rPr>
          <w:color w:val="000000" w:themeColor="text1"/>
          <w:sz w:val="24"/>
          <w:szCs w:val="24"/>
        </w:rPr>
        <w:t>9 Определите психологические особенности преступников-профессионалов и рецидивистов, обладая способностью выполнять должностные обязанности по выявлению, пресечению, раскрытию и расследованию преступлений и исполнения наказания.</w:t>
      </w:r>
    </w:p>
    <w:p w14:paraId="51833656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0 Определите особенности допроса подозреваемого, обвиняемого, в совершении насильственных преступлений.</w:t>
      </w:r>
    </w:p>
    <w:p w14:paraId="31C85CA8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1 Определите способы предотвращения профессиональных деформаций должностных лиц, связанных с выявлением, пресечением, раскрытием и расследованием преступлений и исполнением наказания.</w:t>
      </w:r>
    </w:p>
    <w:p w14:paraId="6E976395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32 </w:t>
      </w:r>
      <w:r w:rsidRPr="002044C9">
        <w:rPr>
          <w:color w:val="000000" w:themeColor="text1"/>
          <w:sz w:val="24"/>
          <w:szCs w:val="24"/>
        </w:rPr>
        <w:t>Определите структуру психологической помощи должностным лицам, связанным с выявлением, пресечением, раскрытием и расследованием преступлений и исполнением наказания.</w:t>
      </w:r>
    </w:p>
    <w:p w14:paraId="40D44111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3 Назовите разделы юридической психологии.</w:t>
      </w:r>
    </w:p>
    <w:p w14:paraId="29D0FF6C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4 Назовите обязанности эксперта-криминалиста в сфере раскрытия и расследования преступлений.</w:t>
      </w:r>
    </w:p>
    <w:p w14:paraId="51E38855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5 Назовите права эксперта-криминалиста в сфере раскрытия и расследования преступлений.</w:t>
      </w:r>
    </w:p>
    <w:p w14:paraId="20F20444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6 Какие формы взаимодействия эксперта со следователем в целях раскрытия и расследования преступлений.</w:t>
      </w:r>
    </w:p>
    <w:p w14:paraId="7F9A60F1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7 Какие формы взаимодействия эксперта с судом в целях раскрытия и расследования преступлений.</w:t>
      </w:r>
    </w:p>
    <w:p w14:paraId="6085FF40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8 Какие формы взаимодействия эксперта со иными участниками уголовного дела в целях раскрытия и расследования преступлений.</w:t>
      </w:r>
    </w:p>
    <w:p w14:paraId="0F9E2447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2044C9">
        <w:rPr>
          <w:color w:val="000000" w:themeColor="text1"/>
          <w:sz w:val="24"/>
          <w:szCs w:val="24"/>
        </w:rPr>
        <w:t>9 Какими объектами судебно-медицинской экспертизы являются вещественные доказательства</w:t>
      </w:r>
    </w:p>
    <w:p w14:paraId="40E26C18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0 С какой целью проводится освидетельствование подозреваемого в насильственном преступлении.</w:t>
      </w:r>
    </w:p>
    <w:p w14:paraId="4959A651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1 От кого получает материалы для проведения экспертизы судебно-медицинский эксперт</w:t>
      </w:r>
    </w:p>
    <w:p w14:paraId="0F4E43DA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2 Какая стадия допроса, на которой всю полученную информацию следователь сопоставляет с уже имеющейся в деле, а затем приступает к устранению всех неясностей и неточностей</w:t>
      </w:r>
    </w:p>
    <w:p w14:paraId="488DAE2E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 xml:space="preserve">3 Какой термин охватывает </w:t>
      </w:r>
      <w:r w:rsidRPr="002044C9">
        <w:rPr>
          <w:bCs/>
          <w:color w:val="000000" w:themeColor="text1"/>
          <w:sz w:val="24"/>
          <w:szCs w:val="24"/>
        </w:rPr>
        <w:t>следственное действие по отысканию и принудительному изъятию скрываемых предметов и документов, имеющих доказательственное значение для раскрытия преступления</w:t>
      </w:r>
    </w:p>
    <w:p w14:paraId="7E5FE616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4 Кто назначает судебно-психиатрическую экспертизу в уголовном процессе.</w:t>
      </w:r>
    </w:p>
    <w:p w14:paraId="400ACFDB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5 Что означает волевой признак психологического критерия невменяемости</w:t>
      </w:r>
    </w:p>
    <w:p w14:paraId="79D4D3C1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6 В каких случаях обязательно установление причины смерти</w:t>
      </w:r>
      <w:r>
        <w:rPr>
          <w:color w:val="000000" w:themeColor="text1"/>
          <w:sz w:val="24"/>
          <w:szCs w:val="24"/>
        </w:rPr>
        <w:t>.</w:t>
      </w:r>
    </w:p>
    <w:p w14:paraId="74CC9317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7 Какой термин охватывает следственное действие по изъятию у отдельных граждан, а также предприятий, учреждений и организаций заранее известных документов и предметов, имеющих значение для уголовного дела</w:t>
      </w:r>
    </w:p>
    <w:p w14:paraId="6733BC7C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4</w:t>
      </w:r>
      <w:r w:rsidRPr="002044C9">
        <w:rPr>
          <w:color w:val="000000" w:themeColor="text1"/>
          <w:sz w:val="24"/>
          <w:szCs w:val="24"/>
        </w:rPr>
        <w:t>8 Какой термин охватывает следственное действие по установлению на теле обвиняемого, подозреваемого, свидетеля или потерпевшего следов преступления или наличия особых примет, если при этом не требуется судебно-медицинской экспертизы</w:t>
      </w:r>
    </w:p>
    <w:p w14:paraId="46D2C6E0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2044C9">
        <w:rPr>
          <w:color w:val="000000" w:themeColor="text1"/>
          <w:sz w:val="24"/>
          <w:szCs w:val="24"/>
        </w:rPr>
        <w:t>9 Что входит в основы криминальной психологии и психологии личности преступника</w:t>
      </w:r>
    </w:p>
    <w:p w14:paraId="1F245372" w14:textId="77777777" w:rsidR="00D234C8" w:rsidRPr="002044C9" w:rsidRDefault="00D234C8" w:rsidP="00D234C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</w:t>
      </w:r>
      <w:r w:rsidRPr="002044C9">
        <w:rPr>
          <w:color w:val="000000" w:themeColor="text1"/>
          <w:sz w:val="24"/>
          <w:szCs w:val="24"/>
        </w:rPr>
        <w:t>0 Какой термин охватывает следственное и судебное действие, заключающееся в получении органом расследования или судом в соответствии с правилами, установленными процессуальным законом, показаний от допрашиваемого об известных ему фактах, входящих в предмет доказывания по делу.</w:t>
      </w:r>
    </w:p>
    <w:p w14:paraId="4FA20E9C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Понятие уголовного процесса и уголовного судопроизводства.</w:t>
      </w:r>
    </w:p>
    <w:p w14:paraId="17175A7B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Понятие, задачи и цели уголовного процесса.</w:t>
      </w:r>
    </w:p>
    <w:p w14:paraId="75F6D20F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Назначение уголовного судопроизводства.</w:t>
      </w:r>
    </w:p>
    <w:p w14:paraId="18E57E31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Стадии уголовного судопроизводства: понятие и общая характеристика.</w:t>
      </w:r>
    </w:p>
    <w:p w14:paraId="3726D147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Уголовно-процессуальные функции.</w:t>
      </w:r>
    </w:p>
    <w:p w14:paraId="67376276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Система стадий российского уголовного судопроизводства.</w:t>
      </w:r>
    </w:p>
    <w:p w14:paraId="52C9489E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Исторические формы уголовного судопроиз0водства.</w:t>
      </w:r>
    </w:p>
    <w:p w14:paraId="0EF3C9FD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Уголовно-процессуальная наука.</w:t>
      </w:r>
    </w:p>
    <w:p w14:paraId="3998BAAA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Основные понятия уголовно-процессуальной науки.</w:t>
      </w:r>
    </w:p>
    <w:p w14:paraId="333DD7BC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Роль науки уголовного процесса в развитии законодательства об уголовном судопроизводстве.</w:t>
      </w:r>
    </w:p>
    <w:p w14:paraId="668A282D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Понятие и классификация участников уголовного судопроизводства.</w:t>
      </w:r>
    </w:p>
    <w:p w14:paraId="5D34413B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Суд как участник уголовного судопроизводства, его процессуальное положение.</w:t>
      </w:r>
    </w:p>
    <w:p w14:paraId="38B74A14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Состав суда.</w:t>
      </w:r>
    </w:p>
    <w:p w14:paraId="6AA1AC57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Лица, осуществляющие правосудие и лица, участвующие в отправлении правосудия.</w:t>
      </w:r>
    </w:p>
    <w:p w14:paraId="575D85F5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Подсудность уголовных дел.</w:t>
      </w:r>
    </w:p>
    <w:p w14:paraId="39E8E79D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Виды (признаки) подсудности.</w:t>
      </w:r>
    </w:p>
    <w:p w14:paraId="370A432F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Участники уголовного судопроизводства со стороны обвинения.</w:t>
      </w:r>
    </w:p>
    <w:p w14:paraId="1FC0310D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Прокурор: понятие, полномочия, функции.</w:t>
      </w:r>
    </w:p>
    <w:p w14:paraId="2B26846F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Следователь: понятие, компетенция, процессуальные полномочия.</w:t>
      </w:r>
    </w:p>
    <w:p w14:paraId="7FB35F73" w14:textId="77777777" w:rsidR="00D234C8" w:rsidRPr="00D234C8" w:rsidRDefault="00D234C8" w:rsidP="00D234C8">
      <w:pPr>
        <w:numPr>
          <w:ilvl w:val="0"/>
          <w:numId w:val="8"/>
        </w:numPr>
        <w:tabs>
          <w:tab w:val="clear" w:pos="720"/>
          <w:tab w:val="left" w:pos="360"/>
          <w:tab w:val="left" w:pos="108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D234C8">
        <w:rPr>
          <w:sz w:val="24"/>
          <w:szCs w:val="24"/>
        </w:rPr>
        <w:t>Полномочия руководителя следственного отдела.</w:t>
      </w:r>
    </w:p>
    <w:p w14:paraId="1F61C9C6" w14:textId="77777777" w:rsidR="00217A33" w:rsidRPr="002044C9" w:rsidRDefault="00217A33" w:rsidP="00BB0FBF">
      <w:pPr>
        <w:jc w:val="both"/>
        <w:rPr>
          <w:bCs/>
          <w:color w:val="000000" w:themeColor="text1"/>
          <w:sz w:val="24"/>
          <w:szCs w:val="24"/>
        </w:rPr>
      </w:pPr>
    </w:p>
    <w:sectPr w:rsidR="00217A33" w:rsidRPr="002044C9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57493"/>
    <w:multiLevelType w:val="multilevel"/>
    <w:tmpl w:val="25B05CF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6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106B3"/>
    <w:multiLevelType w:val="multilevel"/>
    <w:tmpl w:val="7BB106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37003094">
    <w:abstractNumId w:val="3"/>
  </w:num>
  <w:num w:numId="2" w16cid:durableId="166290440">
    <w:abstractNumId w:val="6"/>
  </w:num>
  <w:num w:numId="3" w16cid:durableId="1309703641">
    <w:abstractNumId w:val="5"/>
  </w:num>
  <w:num w:numId="4" w16cid:durableId="101651004">
    <w:abstractNumId w:val="2"/>
  </w:num>
  <w:num w:numId="5" w16cid:durableId="1151366446">
    <w:abstractNumId w:val="0"/>
  </w:num>
  <w:num w:numId="6" w16cid:durableId="768887486">
    <w:abstractNumId w:val="1"/>
  </w:num>
  <w:num w:numId="7" w16cid:durableId="2081829473">
    <w:abstractNumId w:val="7"/>
  </w:num>
  <w:num w:numId="8" w16cid:durableId="17329996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44C9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1BB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4C8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3F14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4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customStyle="1" w:styleId="a7">
    <w:name w:val="Стиль Зеленый"/>
    <w:qFormat/>
    <w:rsid w:val="002044C9"/>
    <w:rPr>
      <w:color w:val="00B050"/>
      <w:spacing w:val="0"/>
    </w:rPr>
  </w:style>
  <w:style w:type="character" w:customStyle="1" w:styleId="30">
    <w:name w:val="Заголовок 3 Знак"/>
    <w:basedOn w:val="a0"/>
    <w:link w:val="3"/>
    <w:uiPriority w:val="9"/>
    <w:semiHidden/>
    <w:rsid w:val="00D234C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Voronina</cp:lastModifiedBy>
  <cp:revision>3</cp:revision>
  <dcterms:created xsi:type="dcterms:W3CDTF">2023-04-20T21:17:00Z</dcterms:created>
  <dcterms:modified xsi:type="dcterms:W3CDTF">2023-04-23T19:00:00Z</dcterms:modified>
</cp:coreProperties>
</file>